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468D" w14:textId="77777777" w:rsidR="00114306" w:rsidRPr="00114306" w:rsidRDefault="00114306" w:rsidP="00114306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1"/>
      </w:tblGrid>
      <w:tr w:rsidR="00114306" w:rsidRPr="00017A94" w14:paraId="13DCCC29" w14:textId="77777777" w:rsidTr="00017A94">
        <w:trPr>
          <w:tblCellSpacing w:w="7" w:type="dxa"/>
        </w:trPr>
        <w:tc>
          <w:tcPr>
            <w:tcW w:w="10177" w:type="dxa"/>
            <w:vAlign w:val="bottom"/>
            <w:hideMark/>
          </w:tcPr>
          <w:p w14:paraId="59546A42" w14:textId="77777777" w:rsidR="00114306" w:rsidRPr="00017A94" w:rsidRDefault="00114306" w:rsidP="00FD7A8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Հավելված N 3</w:t>
            </w:r>
          </w:p>
          <w:p w14:paraId="167D5A6B" w14:textId="77777777" w:rsidR="00114306" w:rsidRPr="00017A94" w:rsidRDefault="00114306" w:rsidP="00FD7A8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ՀՀ կառավարության 2006 թվականի</w:t>
            </w:r>
          </w:p>
          <w:p w14:paraId="620278AF" w14:textId="77777777" w:rsidR="00114306" w:rsidRPr="00017A94" w:rsidRDefault="00114306" w:rsidP="00FD7A8D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sz w:val="15"/>
                <w:lang w:eastAsia="ru-RU"/>
              </w:rPr>
              <w:t>նոյեմբերի 16-ի N 1708-Ն որոշման</w:t>
            </w:r>
          </w:p>
        </w:tc>
      </w:tr>
    </w:tbl>
    <w:p w14:paraId="1890FAAB" w14:textId="77777777" w:rsidR="00114306" w:rsidRPr="00017A94" w:rsidRDefault="00114306" w:rsidP="0011430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0CED2753" w14:textId="77777777" w:rsidR="00114306" w:rsidRPr="00017A94" w:rsidRDefault="00114306" w:rsidP="00017A94">
      <w:pPr>
        <w:shd w:val="clear" w:color="auto" w:fill="FFFFFF"/>
        <w:spacing w:after="0" w:line="240" w:lineRule="auto"/>
        <w:ind w:right="283"/>
        <w:jc w:val="right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1"/>
          <w:u w:val="single"/>
          <w:lang w:eastAsia="ru-RU"/>
        </w:rPr>
        <w:t>Ձև</w:t>
      </w:r>
    </w:p>
    <w:p w14:paraId="010A4D49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p w14:paraId="03438A7E" w14:textId="77777777" w:rsidR="00114306" w:rsidRPr="00017A94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 Ա Յ Տ</w:t>
      </w:r>
    </w:p>
    <w:p w14:paraId="5124B441" w14:textId="77777777" w:rsidR="00114306" w:rsidRDefault="00114306" w:rsidP="001143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017A9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14:paraId="0823F499" w14:textId="77777777" w:rsidR="00114306" w:rsidRPr="00114306" w:rsidRDefault="00114306" w:rsidP="00114306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143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119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8705"/>
      </w:tblGrid>
      <w:tr w:rsidR="00017A94" w:rsidRPr="00017A94" w14:paraId="56DB52D3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66B47A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 անվանումը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9BD98" w14:textId="09981251" w:rsidR="00114306" w:rsidRPr="00962B9A" w:rsidRDefault="00201278" w:rsidP="00DD75F5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201278">
              <w:rPr>
                <w:rFonts w:ascii="GHEA Grapalat" w:eastAsia="GHEA Grapalat" w:hAnsi="GHEA Grapalat" w:cs="GHEA Grapalat"/>
              </w:rPr>
              <w:t>Վահագնի</w:t>
            </w:r>
            <w:proofErr w:type="spellEnd"/>
            <w:r w:rsidRPr="00201278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201278">
              <w:rPr>
                <w:rFonts w:ascii="GHEA Grapalat" w:eastAsia="GHEA Grapalat" w:hAnsi="GHEA Grapalat" w:cs="GHEA Grapalat"/>
              </w:rPr>
              <w:t>մանկապարտեզի</w:t>
            </w:r>
            <w:proofErr w:type="spellEnd"/>
            <w:r w:rsidRPr="00201278">
              <w:rPr>
                <w:rFonts w:ascii="GHEA Grapalat" w:eastAsia="GHEA Grapalat" w:hAnsi="GHEA Grapalat" w:cs="GHEA Grapalat"/>
              </w:rPr>
              <w:t xml:space="preserve"> </w:t>
            </w:r>
            <w:r w:rsidR="002A69A6">
              <w:rPr>
                <w:rFonts w:ascii="GHEA Grapalat" w:eastAsia="GHEA Grapalat" w:hAnsi="GHEA Grapalat" w:cs="GHEA Grapalat"/>
                <w:lang w:val="hy-AM"/>
              </w:rPr>
              <w:t>նոր մասնաշենքի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proofErr w:type="spellStart"/>
            <w:proofErr w:type="gramStart"/>
            <w:r w:rsidRPr="00201278">
              <w:rPr>
                <w:rFonts w:ascii="GHEA Grapalat" w:eastAsia="GHEA Grapalat" w:hAnsi="GHEA Grapalat" w:cs="GHEA Grapalat"/>
              </w:rPr>
              <w:t>կառուցում,Վահագնաձոր</w:t>
            </w:r>
            <w:proofErr w:type="spellEnd"/>
            <w:proofErr w:type="gramEnd"/>
            <w:r>
              <w:rPr>
                <w:rFonts w:ascii="GHEA Grapalat" w:eastAsia="GHEA Grapalat" w:hAnsi="GHEA Grapalat" w:cs="GHEA Grapalat"/>
                <w:lang w:val="hy-AM"/>
              </w:rPr>
              <w:t xml:space="preserve"> բնակավայրում</w:t>
            </w:r>
            <w:r w:rsidRPr="00201278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201278">
              <w:rPr>
                <w:rFonts w:ascii="GHEA Grapalat" w:eastAsia="GHEA Grapalat" w:hAnsi="GHEA Grapalat" w:cs="GHEA Grapalat"/>
              </w:rPr>
              <w:t>մանկապարտեզի</w:t>
            </w:r>
            <w:proofErr w:type="spellEnd"/>
            <w:r w:rsidRPr="00201278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962B9A">
              <w:rPr>
                <w:rFonts w:ascii="GHEA Grapalat" w:eastAsia="GHEA Grapalat" w:hAnsi="GHEA Grapalat" w:cs="GHEA Grapalat"/>
              </w:rPr>
              <w:t>շենքի</w:t>
            </w:r>
            <w:proofErr w:type="spellEnd"/>
            <w:r w:rsidRPr="00962B9A">
              <w:rPr>
                <w:rFonts w:ascii="GHEA Grapalat" w:eastAsia="GHEA Grapalat" w:hAnsi="GHEA Grapalat" w:cs="GHEA Grapalat"/>
              </w:rPr>
              <w:t xml:space="preserve"> </w:t>
            </w:r>
            <w:proofErr w:type="spellStart"/>
            <w:r w:rsidRPr="00201278">
              <w:rPr>
                <w:rFonts w:ascii="GHEA Grapalat" w:eastAsia="GHEA Grapalat" w:hAnsi="GHEA Grapalat" w:cs="GHEA Grapalat"/>
              </w:rPr>
              <w:t>վերանորոգում</w:t>
            </w:r>
            <w:proofErr w:type="spellEnd"/>
            <w:r w:rsidR="00DD75F5" w:rsidRPr="00962B9A">
              <w:rPr>
                <w:rFonts w:ascii="GHEA Grapalat" w:eastAsia="GHEA Grapalat" w:hAnsi="GHEA Grapalat" w:cs="GHEA Grapalat"/>
              </w:rPr>
              <w:t xml:space="preserve"> </w:t>
            </w:r>
          </w:p>
        </w:tc>
      </w:tr>
      <w:tr w:rsidR="00017A94" w:rsidRPr="00017A94" w14:paraId="1A8F0D9F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70543FE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E2ADB" w14:textId="77777777" w:rsidR="00114306" w:rsidRPr="00962B9A" w:rsidRDefault="000E4CF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962B9A">
              <w:rPr>
                <w:rFonts w:ascii="GHEA Grapalat" w:eastAsia="Times New Roman" w:hAnsi="GHEA Grapalat" w:cs="Times New Roman"/>
                <w:iCs/>
                <w:lang w:eastAsia="ru-RU"/>
              </w:rPr>
              <w:t>Լոռի</w:t>
            </w:r>
          </w:p>
        </w:tc>
      </w:tr>
      <w:tr w:rsidR="00017A94" w:rsidRPr="00017A94" w14:paraId="42D040D4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0A3C1D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 /համայնքները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11CF3" w14:textId="77777777" w:rsidR="00860C13" w:rsidRPr="00962B9A" w:rsidRDefault="000E4CF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eastAsia="ru-RU"/>
              </w:rPr>
            </w:pPr>
            <w:r w:rsidRPr="00962B9A">
              <w:rPr>
                <w:rFonts w:ascii="GHEA Grapalat" w:eastAsia="Times New Roman" w:hAnsi="GHEA Grapalat" w:cs="Times New Roman"/>
                <w:iCs/>
                <w:lang w:eastAsia="ru-RU"/>
              </w:rPr>
              <w:t>Փամբակ համայնք</w:t>
            </w:r>
          </w:p>
          <w:p w14:paraId="6274C982" w14:textId="77777777" w:rsidR="00201278" w:rsidRDefault="00201278" w:rsidP="000E4CF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Վահագնաձոր բնակավայր</w:t>
            </w:r>
          </w:p>
          <w:p w14:paraId="35637019" w14:textId="77777777" w:rsidR="00201278" w:rsidRPr="00201278" w:rsidRDefault="00201278" w:rsidP="00201278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Վահագնի բնակավայր</w:t>
            </w:r>
          </w:p>
        </w:tc>
      </w:tr>
      <w:tr w:rsidR="00017A94" w:rsidRPr="00017A94" w14:paraId="7344D69C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A53E560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35DFB" w14:textId="77777777" w:rsidR="000E4CFD" w:rsidRPr="00962B9A" w:rsidRDefault="000E4CF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Sylfaen"/>
                <w:iCs/>
              </w:rPr>
            </w:pPr>
          </w:p>
          <w:p w14:paraId="23893250" w14:textId="011FAF40" w:rsidR="000E4CFD" w:rsidRPr="00962B9A" w:rsidRDefault="000E4CF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Sylfaen"/>
                <w:iCs/>
              </w:rPr>
            </w:pPr>
            <w:r w:rsidRPr="00962B9A">
              <w:rPr>
                <w:rFonts w:ascii="GHEA Grapalat" w:hAnsi="GHEA Grapalat" w:cs="Sylfaen"/>
                <w:iCs/>
                <w:lang w:val="hy-AM"/>
              </w:rPr>
              <w:t>Երևանից՝</w:t>
            </w:r>
            <w:r w:rsidR="006917E5" w:rsidRPr="006917E5">
              <w:rPr>
                <w:rFonts w:ascii="GHEA Grapalat" w:hAnsi="GHEA Grapalat" w:cs="Sylfaen"/>
                <w:iCs/>
              </w:rPr>
              <w:t xml:space="preserve"> </w:t>
            </w:r>
            <w:r w:rsidR="009743F9">
              <w:rPr>
                <w:rFonts w:ascii="GHEA Grapalat" w:hAnsi="GHEA Grapalat" w:cs="Sylfaen"/>
                <w:iCs/>
                <w:lang w:val="hy-AM"/>
              </w:rPr>
              <w:t xml:space="preserve">Վահագնաձոր 130 կմ,Վահագնի 168 կմ, </w:t>
            </w:r>
            <w:r w:rsidRPr="00962B9A">
              <w:rPr>
                <w:rFonts w:ascii="GHEA Grapalat" w:hAnsi="GHEA Grapalat" w:cs="Sylfaen"/>
                <w:iCs/>
                <w:lang w:val="hy-AM"/>
              </w:rPr>
              <w:t xml:space="preserve">   </w:t>
            </w:r>
          </w:p>
          <w:p w14:paraId="615BEF84" w14:textId="72E81929" w:rsidR="00114306" w:rsidRDefault="000E4CFD" w:rsidP="00DD75F5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Sylfaen"/>
                <w:iCs/>
                <w:lang w:val="hy-AM"/>
              </w:rPr>
            </w:pPr>
            <w:r w:rsidRPr="00962B9A">
              <w:rPr>
                <w:rFonts w:ascii="GHEA Grapalat" w:hAnsi="GHEA Grapalat" w:cs="Sylfaen"/>
                <w:iCs/>
                <w:lang w:val="hy-AM"/>
              </w:rPr>
              <w:t>Վանաձորից՝</w:t>
            </w:r>
            <w:r w:rsidR="00DD75F5" w:rsidRPr="009743F9">
              <w:rPr>
                <w:rFonts w:ascii="GHEA Grapalat" w:hAnsi="GHEA Grapalat" w:cs="Sylfaen"/>
                <w:iCs/>
              </w:rPr>
              <w:t xml:space="preserve"> </w:t>
            </w:r>
            <w:r w:rsidR="009743F9">
              <w:rPr>
                <w:rFonts w:ascii="GHEA Grapalat" w:hAnsi="GHEA Grapalat" w:cs="Sylfaen"/>
                <w:iCs/>
                <w:lang w:val="hy-AM"/>
              </w:rPr>
              <w:t xml:space="preserve"> Վահագնաձոր 17 , Վահագնի 23 կմ,</w:t>
            </w:r>
          </w:p>
          <w:p w14:paraId="1F008D99" w14:textId="77777777" w:rsidR="009743F9" w:rsidRPr="00962B9A" w:rsidRDefault="009743F9" w:rsidP="00DD75F5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017A94" w:rsidRPr="00017A94" w14:paraId="7EC8FC9A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2EA0912" w14:textId="77777777" w:rsidR="00114306" w:rsidRPr="00017A94" w:rsidRDefault="00114306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/բնակավայրի բնակչությունը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ACEAE" w14:textId="77777777" w:rsidR="000E4CFD" w:rsidRPr="00962B9A" w:rsidRDefault="000E4CFD" w:rsidP="000E4CFD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 w:cs="Arial"/>
                <w:spacing w:val="-6"/>
              </w:rPr>
            </w:pPr>
            <w:r w:rsidRPr="00962B9A">
              <w:rPr>
                <w:rFonts w:ascii="GHEA Grapalat" w:hAnsi="GHEA Grapalat" w:cs="Arial"/>
                <w:spacing w:val="-6"/>
              </w:rPr>
              <w:t xml:space="preserve">Փամբակ </w:t>
            </w:r>
            <w:r w:rsidRPr="00962B9A">
              <w:rPr>
                <w:rFonts w:ascii="GHEA Grapalat" w:hAnsi="GHEA Grapalat" w:cs="Arial"/>
                <w:spacing w:val="-6"/>
                <w:lang w:val="hy-AM"/>
              </w:rPr>
              <w:t>Համայնքի՝</w:t>
            </w:r>
            <w:r w:rsidRPr="00962B9A">
              <w:rPr>
                <w:rFonts w:ascii="GHEA Grapalat" w:hAnsi="GHEA Grapalat" w:cs="Arial"/>
                <w:spacing w:val="-6"/>
              </w:rPr>
              <w:t xml:space="preserve"> 13215 </w:t>
            </w:r>
            <w:r w:rsidRPr="00962B9A">
              <w:rPr>
                <w:rFonts w:ascii="GHEA Grapalat" w:hAnsi="GHEA Grapalat" w:cs="Arial"/>
                <w:spacing w:val="-6"/>
                <w:lang w:val="hy-AM"/>
              </w:rPr>
              <w:t>մարդ</w:t>
            </w:r>
            <w:r w:rsidRPr="00962B9A">
              <w:rPr>
                <w:rFonts w:ascii="GHEA Grapalat" w:hAnsi="GHEA Grapalat"/>
                <w:spacing w:val="-6"/>
                <w:lang w:val="hy-AM"/>
              </w:rPr>
              <w:t xml:space="preserve">, </w:t>
            </w:r>
            <w:r w:rsidRPr="00962B9A">
              <w:rPr>
                <w:rFonts w:ascii="GHEA Grapalat" w:hAnsi="GHEA Grapalat"/>
                <w:spacing w:val="-6"/>
              </w:rPr>
              <w:t xml:space="preserve"> որից</w:t>
            </w:r>
          </w:p>
          <w:p w14:paraId="6FBFAAF8" w14:textId="77777777" w:rsidR="009743F9" w:rsidRDefault="009743F9" w:rsidP="009679D7">
            <w:pPr>
              <w:spacing w:before="100" w:beforeAutospacing="1" w:after="100" w:afterAutospacing="1" w:line="240" w:lineRule="auto"/>
              <w:ind w:right="83"/>
              <w:rPr>
                <w:rFonts w:ascii="GHEA Grapalat" w:hAnsi="GHEA Grapalat" w:cs="Arial"/>
                <w:iCs/>
                <w:spacing w:val="-6"/>
                <w:lang w:val="en-US"/>
              </w:rPr>
            </w:pPr>
            <w:proofErr w:type="spellStart"/>
            <w:r w:rsidRPr="00C01A2C">
              <w:rPr>
                <w:rFonts w:ascii="GHEA Grapalat" w:hAnsi="GHEA Grapalat" w:cs="Arial"/>
                <w:iCs/>
                <w:spacing w:val="-6"/>
                <w:lang w:val="en-US"/>
              </w:rPr>
              <w:t>Վահագնաձոր</w:t>
            </w:r>
            <w:proofErr w:type="spellEnd"/>
            <w:proofErr w:type="gramStart"/>
            <w:r w:rsidRPr="00C01A2C">
              <w:rPr>
                <w:rFonts w:ascii="GHEA Grapalat" w:hAnsi="GHEA Grapalat" w:cs="Arial"/>
                <w:iCs/>
                <w:spacing w:val="-6"/>
                <w:lang w:val="en-US"/>
              </w:rPr>
              <w:t>՝</w:t>
            </w:r>
            <w:r w:rsidRPr="00C01A2C">
              <w:rPr>
                <w:rFonts w:ascii="GHEA Grapalat" w:hAnsi="GHEA Grapalat" w:cs="Arial"/>
                <w:iCs/>
                <w:spacing w:val="-6"/>
              </w:rPr>
              <w:t xml:space="preserve">  319</w:t>
            </w:r>
            <w:proofErr w:type="gramEnd"/>
            <w:r w:rsidRPr="00C01A2C">
              <w:rPr>
                <w:rFonts w:ascii="GHEA Grapalat" w:hAnsi="GHEA Grapalat" w:cs="Arial"/>
                <w:iCs/>
                <w:spacing w:val="-6"/>
              </w:rPr>
              <w:t xml:space="preserve"> </w:t>
            </w:r>
            <w:proofErr w:type="spellStart"/>
            <w:r w:rsidRPr="00C01A2C">
              <w:rPr>
                <w:rFonts w:ascii="GHEA Grapalat" w:hAnsi="GHEA Grapalat" w:cs="Arial"/>
                <w:iCs/>
                <w:spacing w:val="-6"/>
                <w:lang w:val="en-US"/>
              </w:rPr>
              <w:t>մարդ</w:t>
            </w:r>
            <w:proofErr w:type="spellEnd"/>
          </w:p>
          <w:p w14:paraId="270ED332" w14:textId="77777777" w:rsidR="009743F9" w:rsidRPr="009743F9" w:rsidRDefault="009743F9" w:rsidP="009679D7">
            <w:pPr>
              <w:spacing w:before="100" w:beforeAutospacing="1" w:after="100" w:afterAutospacing="1" w:line="240" w:lineRule="auto"/>
              <w:ind w:right="83"/>
              <w:rPr>
                <w:rFonts w:ascii="GHEA Grapalat" w:eastAsia="Times New Roman" w:hAnsi="GHEA Grapalat" w:cs="Times New Roman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Վահագնի</w:t>
            </w:r>
            <w:proofErr w:type="spellEnd"/>
            <w:proofErr w:type="gramStart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՝</w:t>
            </w:r>
            <w:r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 1051</w:t>
            </w:r>
            <w:proofErr w:type="gram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մարդ</w:t>
            </w:r>
          </w:p>
        </w:tc>
      </w:tr>
      <w:tr w:rsidR="00017A94" w:rsidRPr="008E6535" w14:paraId="27A1B7F3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F8F9F2C" w14:textId="77777777" w:rsidR="005C0E29" w:rsidRPr="00017A94" w:rsidRDefault="005C0E29" w:rsidP="00AF4CF5">
            <w:pPr>
              <w:spacing w:line="312" w:lineRule="auto"/>
              <w:rPr>
                <w:rFonts w:ascii="GHEA Grapalat" w:hAnsi="GHEA Grapalat"/>
                <w:lang w:val="hy-AM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 համայնք/բնակավայր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A454F" w14:textId="77777777" w:rsidR="005C0E29" w:rsidRPr="00962B9A" w:rsidRDefault="000E4CF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hAnsi="GHEA Grapalat"/>
              </w:rPr>
            </w:pPr>
            <w:r w:rsidRPr="00962B9A">
              <w:rPr>
                <w:rFonts w:ascii="GHEA Grapalat" w:hAnsi="GHEA Grapalat" w:cs="Arial"/>
                <w:spacing w:val="-6"/>
              </w:rPr>
              <w:t>-</w:t>
            </w:r>
          </w:p>
        </w:tc>
      </w:tr>
      <w:tr w:rsidR="00017A94" w:rsidRPr="008E6535" w14:paraId="521FB958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21AAD5D" w14:textId="77777777" w:rsidR="00114306" w:rsidRPr="00017A94" w:rsidRDefault="005C0E2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r w:rsidR="00114306"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 լեռնային համայնք /բնակավայր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97238" w14:textId="77777777" w:rsidR="00114306" w:rsidRPr="00962B9A" w:rsidRDefault="000E4CFD" w:rsidP="00860C13">
            <w:pPr>
              <w:spacing w:before="100" w:beforeAutospacing="1" w:after="100" w:afterAutospacing="1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962B9A">
              <w:rPr>
                <w:rFonts w:ascii="GHEA Grapalat" w:eastAsia="Times New Roman" w:hAnsi="GHEA Grapalat" w:cs="Times New Roman"/>
                <w:iCs/>
                <w:lang w:eastAsia="ru-RU"/>
              </w:rPr>
              <w:t>-</w:t>
            </w:r>
          </w:p>
        </w:tc>
      </w:tr>
      <w:tr w:rsidR="00017A94" w:rsidRPr="00017A94" w14:paraId="30A1F763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6163E23" w14:textId="77777777" w:rsidR="00114306" w:rsidRPr="00017A94" w:rsidRDefault="00114306" w:rsidP="00114306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A7E09" w14:textId="77777777" w:rsidR="00114306" w:rsidRPr="00962B9A" w:rsidRDefault="00114306" w:rsidP="000E4CFD">
            <w:pPr>
              <w:spacing w:after="0" w:line="240" w:lineRule="auto"/>
              <w:ind w:left="23" w:right="83" w:firstLine="284"/>
              <w:rPr>
                <w:rFonts w:ascii="GHEA Grapalat" w:eastAsia="Times New Roman" w:hAnsi="GHEA Grapalat" w:cs="Times New Roman"/>
                <w:lang w:eastAsia="ru-RU"/>
              </w:rPr>
            </w:pPr>
            <w:r w:rsidRPr="00962B9A">
              <w:rPr>
                <w:rFonts w:ascii="GHEA Grapalat" w:eastAsia="Times New Roman" w:hAnsi="GHEA Grapalat" w:cs="Times New Roman"/>
                <w:iCs/>
                <w:lang w:eastAsia="ru-RU"/>
              </w:rPr>
              <w:t>ոչ</w:t>
            </w:r>
          </w:p>
        </w:tc>
      </w:tr>
      <w:tr w:rsidR="000E4CFD" w:rsidRPr="00345430" w14:paraId="6DE5FDF6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9C5BD1" w14:textId="77777777" w:rsidR="000E4CFD" w:rsidRPr="00017A94" w:rsidRDefault="000E4CF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ենթակառուցվածքների վերաբերյալ հակիրճ տեղեկատվություն՝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հստակնշելով՝</w:t>
            </w:r>
          </w:p>
          <w:p w14:paraId="197B4C60" w14:textId="77777777" w:rsidR="000E4CFD" w:rsidRPr="00017A94" w:rsidRDefault="000E4CF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ջրամատակարարման և ջրահեռացման համակարգից օգտվող համայնքի բնակչության տոկոսը և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ջրամատակարարման տևողությունը,</w:t>
            </w:r>
          </w:p>
          <w:p w14:paraId="2A2DC47C" w14:textId="77777777" w:rsidR="000E4CFD" w:rsidRPr="00017A94" w:rsidRDefault="000E4CF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գազամատակարարման համակարգից օգտվող համայնքի բնակչության տոկոսը,</w:t>
            </w:r>
          </w:p>
          <w:p w14:paraId="38D79912" w14:textId="77777777" w:rsidR="000E4CFD" w:rsidRPr="00017A94" w:rsidRDefault="000E4CF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14:paraId="42182114" w14:textId="77777777" w:rsidR="000E4CFD" w:rsidRPr="00017A94" w:rsidRDefault="000E4CFD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2386A" w14:textId="77777777" w:rsidR="006A7AA8" w:rsidRDefault="009743F9" w:rsidP="00287B17">
            <w:pPr>
              <w:pStyle w:val="1"/>
              <w:ind w:left="0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6A7AA8">
              <w:rPr>
                <w:rFonts w:ascii="GHEA Grapalat" w:eastAsia="Times New Roman" w:hAnsi="GHEA Grapalat"/>
                <w:b/>
                <w:bCs/>
                <w:iCs/>
                <w:lang w:val="hy-AM" w:eastAsia="ru-RU"/>
              </w:rPr>
              <w:lastRenderedPageBreak/>
              <w:t>Վահագնաձոր բնակավայրը</w:t>
            </w:r>
            <w:r w:rsidR="006A7AA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՝</w:t>
            </w:r>
          </w:p>
          <w:p w14:paraId="758B0C40" w14:textId="77777777" w:rsidR="009743F9" w:rsidRPr="009743F9" w:rsidRDefault="006A7AA8" w:rsidP="00287B17">
            <w:pPr>
              <w:pStyle w:val="1"/>
              <w:ind w:left="0"/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>Ա</w:t>
            </w:r>
            <w:r w:rsidR="009743F9" w:rsidRPr="00C01A2C">
              <w:rPr>
                <w:rFonts w:ascii="GHEA Grapalat" w:eastAsia="Times New Roman" w:hAnsi="GHEA Grapalat"/>
                <w:iCs/>
                <w:lang w:val="hy-AM" w:eastAsia="ru-RU"/>
              </w:rPr>
              <w:t>մբողջո</w:t>
            </w:r>
            <w:r w:rsidR="009743F9" w:rsidRPr="009743F9">
              <w:rPr>
                <w:rFonts w:ascii="GHEA Grapalat" w:eastAsia="Times New Roman" w:hAnsi="GHEA Grapalat"/>
                <w:iCs/>
                <w:lang w:val="hy-AM" w:eastAsia="ru-RU"/>
              </w:rPr>
              <w:t>ւթյամբ</w:t>
            </w:r>
            <w:r w:rsidR="009743F9" w:rsidRPr="00C01A2C">
              <w:rPr>
                <w:rFonts w:ascii="GHEA Grapalat" w:eastAsia="Times New Roman" w:hAnsi="GHEA Grapalat"/>
                <w:iCs/>
                <w:lang w:val="hy-AM" w:eastAsia="ru-RU"/>
              </w:rPr>
              <w:t xml:space="preserve"> ապահոված է շուրջօրյա ջրամատակարարումով, մասամբ ջռահեռացման համակարգով</w:t>
            </w:r>
            <w:r w:rsidR="009743F9" w:rsidRPr="009743F9">
              <w:rPr>
                <w:rFonts w:ascii="GHEA Grapalat" w:eastAsia="Times New Roman" w:hAnsi="GHEA Grapalat"/>
                <w:iCs/>
                <w:lang w:val="hy-AM" w:eastAsia="ru-RU"/>
              </w:rPr>
              <w:t>:</w:t>
            </w:r>
          </w:p>
          <w:p w14:paraId="7261F9F8" w14:textId="77777777" w:rsidR="006A7AA8" w:rsidRDefault="006A7AA8" w:rsidP="006A7AA8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b/>
                <w:iCs/>
                <w:spacing w:val="-6"/>
                <w:lang w:val="hy-AM"/>
              </w:rPr>
            </w:pPr>
            <w:r w:rsidRPr="006A7AA8">
              <w:rPr>
                <w:rFonts w:ascii="GHEA Grapalat" w:hAnsi="GHEA Grapalat" w:cs="Arial"/>
                <w:b/>
                <w:spacing w:val="-6"/>
                <w:lang w:val="hy-AM"/>
              </w:rPr>
              <w:t xml:space="preserve">Վահագնի </w:t>
            </w:r>
            <w:r>
              <w:rPr>
                <w:rFonts w:ascii="GHEA Grapalat" w:hAnsi="GHEA Grapalat" w:cs="Arial"/>
                <w:b/>
                <w:iCs/>
                <w:spacing w:val="-6"/>
                <w:lang w:val="hy-AM"/>
              </w:rPr>
              <w:t xml:space="preserve">բնակավայր՝  </w:t>
            </w:r>
          </w:p>
          <w:p w14:paraId="48FA4332" w14:textId="56697DAC" w:rsidR="000E4CFD" w:rsidRPr="006917E5" w:rsidRDefault="006A7AA8" w:rsidP="006917E5">
            <w:pPr>
              <w:spacing w:before="100" w:beforeAutospacing="1" w:after="100" w:afterAutospacing="1" w:line="240" w:lineRule="auto"/>
              <w:rPr>
                <w:rFonts w:ascii="GHEA Grapalat" w:hAnsi="GHEA Grapalat" w:cs="Arial"/>
                <w:b/>
                <w:iCs/>
                <w:spacing w:val="-6"/>
                <w:lang w:val="hy-AM"/>
              </w:rPr>
            </w:pPr>
            <w:r>
              <w:rPr>
                <w:rFonts w:ascii="GHEA Grapalat" w:hAnsi="GHEA Grapalat" w:cs="Sylfaen"/>
                <w:iCs/>
                <w:lang w:val="hy-AM"/>
              </w:rPr>
              <w:t xml:space="preserve">Առկա է շուրջօրյա ջրամատակարարում` ապահոված է բնակչության  </w:t>
            </w:r>
            <w:r w:rsidRPr="006A7AA8">
              <w:rPr>
                <w:rFonts w:ascii="GHEA Grapalat" w:hAnsi="GHEA Grapalat" w:cs="Sylfaen"/>
                <w:iCs/>
                <w:lang w:val="hy-AM"/>
              </w:rPr>
              <w:t xml:space="preserve">100 </w:t>
            </w:r>
            <w:r>
              <w:rPr>
                <w:rFonts w:ascii="GHEA Grapalat" w:hAnsi="GHEA Grapalat" w:cs="Sylfaen"/>
                <w:iCs/>
                <w:lang w:val="hy-AM"/>
              </w:rPr>
              <w:t xml:space="preserve">%-ը: </w:t>
            </w:r>
            <w:r w:rsidRPr="006A7AA8">
              <w:rPr>
                <w:rFonts w:ascii="GHEA Grapalat" w:hAnsi="GHEA Grapalat" w:cs="Sylfaen"/>
                <w:iCs/>
                <w:lang w:val="hy-AM"/>
              </w:rPr>
              <w:t xml:space="preserve">Ջրահեռցման համակարգը անմխիթար վիճակաում է, օգտվում է բնակչության շուրջ 5 տոկոսը:  </w:t>
            </w:r>
            <w:r>
              <w:rPr>
                <w:rFonts w:ascii="GHEA Grapalat" w:hAnsi="GHEA Grapalat" w:cs="Sylfaen"/>
                <w:iCs/>
                <w:lang w:val="hy-AM"/>
              </w:rPr>
              <w:t xml:space="preserve">Բնակչության </w:t>
            </w:r>
            <w:r w:rsidRPr="006A7AA8">
              <w:rPr>
                <w:rFonts w:ascii="GHEA Grapalat" w:hAnsi="GHEA Grapalat" w:cs="Sylfaen"/>
                <w:iCs/>
                <w:lang w:val="hy-AM"/>
              </w:rPr>
              <w:t>30</w:t>
            </w:r>
            <w:r>
              <w:rPr>
                <w:rFonts w:ascii="GHEA Grapalat" w:hAnsi="GHEA Grapalat" w:cs="Sylfaen"/>
                <w:iCs/>
                <w:lang w:val="hy-AM"/>
              </w:rPr>
              <w:t>%-ը օգտվում է գազամատակարարման համակարգից</w:t>
            </w:r>
            <w:r w:rsidRPr="006A7AA8">
              <w:rPr>
                <w:rFonts w:ascii="GHEA Grapalat" w:hAnsi="GHEA Grapalat" w:cs="Sylfaen"/>
                <w:iCs/>
                <w:lang w:val="hy-AM"/>
              </w:rPr>
              <w:t>:</w:t>
            </w:r>
            <w:r w:rsidRPr="006A7AA8"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color w:val="000000"/>
                <w:sz w:val="21"/>
                <w:szCs w:val="21"/>
                <w:lang w:val="hy-AM"/>
              </w:rPr>
              <w:t xml:space="preserve">Ոռոգման համակարգ </w:t>
            </w:r>
            <w:r w:rsidRPr="006A7AA8">
              <w:rPr>
                <w:rFonts w:ascii="GHEA Grapalat" w:hAnsi="GHEA Grapalat" w:cs="Sylfaen"/>
                <w:bCs/>
                <w:color w:val="000000"/>
                <w:sz w:val="21"/>
                <w:szCs w:val="21"/>
                <w:lang w:val="hy-AM"/>
              </w:rPr>
              <w:t>ը չի  գործում</w:t>
            </w:r>
            <w:r>
              <w:rPr>
                <w:rFonts w:ascii="GHEA Grapalat" w:hAnsi="GHEA Grapalat" w:cs="Sylfaen"/>
                <w:iCs/>
                <w:lang w:val="hy-AM"/>
              </w:rPr>
              <w:t>:</w:t>
            </w:r>
            <w:r>
              <w:rPr>
                <w:rFonts w:ascii="GHEA Grapalat" w:hAnsi="GHEA Grapalat"/>
                <w:sz w:val="21"/>
                <w:szCs w:val="21"/>
                <w:lang w:val="hy-AM"/>
              </w:rPr>
              <w:t xml:space="preserve"> </w:t>
            </w:r>
            <w:r w:rsidRPr="006A7AA8">
              <w:rPr>
                <w:rFonts w:ascii="GHEA Grapalat" w:hAnsi="GHEA Grapalat" w:cs="Sylfaen"/>
                <w:iCs/>
                <w:lang w:val="hy-AM"/>
              </w:rPr>
              <w:t xml:space="preserve">Բնակավայրի </w:t>
            </w:r>
            <w:r>
              <w:rPr>
                <w:rFonts w:ascii="GHEA Grapalat" w:hAnsi="GHEA Grapalat" w:cs="Sylfaen"/>
                <w:iCs/>
                <w:lang w:val="hy-AM"/>
              </w:rPr>
              <w:t xml:space="preserve"> փողոցների  </w:t>
            </w:r>
            <w:r w:rsidRPr="006A7AA8">
              <w:rPr>
                <w:rFonts w:ascii="GHEA Grapalat" w:hAnsi="GHEA Grapalat" w:cs="Sylfaen"/>
                <w:iCs/>
                <w:lang w:val="hy-AM"/>
              </w:rPr>
              <w:t>15</w:t>
            </w:r>
            <w:r>
              <w:rPr>
                <w:rFonts w:ascii="GHEA Grapalat" w:hAnsi="GHEA Grapalat" w:cs="Sylfaen"/>
                <w:iCs/>
                <w:lang w:val="hy-AM"/>
              </w:rPr>
              <w:t xml:space="preserve">%-ը </w:t>
            </w:r>
            <w:r w:rsidRPr="006A7AA8">
              <w:rPr>
                <w:rFonts w:ascii="GHEA Grapalat" w:hAnsi="GHEA Grapalat" w:cs="Sylfaen"/>
                <w:iCs/>
                <w:lang w:val="hy-AM"/>
              </w:rPr>
              <w:t xml:space="preserve">էլեկտրոֆիկացված են, որից 5 տոկոսը </w:t>
            </w:r>
            <w:r>
              <w:rPr>
                <w:rFonts w:ascii="GHEA Grapalat" w:hAnsi="GHEA Grapalat" w:cs="Sylfaen"/>
                <w:iCs/>
                <w:lang w:val="hy-AM"/>
              </w:rPr>
              <w:t xml:space="preserve">տեղադրված են էներգախնայող ԼԵԴ </w:t>
            </w:r>
            <w:r>
              <w:rPr>
                <w:rFonts w:ascii="GHEA Grapalat" w:hAnsi="GHEA Grapalat" w:cs="Sylfaen"/>
                <w:iCs/>
                <w:lang w:val="hy-AM"/>
              </w:rPr>
              <w:lastRenderedPageBreak/>
              <w:t>լամպեր</w:t>
            </w:r>
            <w:r w:rsidRPr="006A7AA8">
              <w:rPr>
                <w:rFonts w:ascii="GHEA Grapalat" w:hAnsi="GHEA Grapalat" w:cs="Sylfaen"/>
                <w:iCs/>
                <w:lang w:val="hy-AM"/>
              </w:rPr>
              <w:t>:</w:t>
            </w:r>
            <w:r w:rsidRPr="006A7AA8">
              <w:rPr>
                <w:rFonts w:ascii="GHEA Grapalat" w:eastAsia="Calibri" w:hAnsi="GHEA Grapalat" w:cs="Sylfaen"/>
                <w:iCs/>
                <w:lang w:val="hy-AM"/>
              </w:rPr>
              <w:t>Ամհրաժեշտ է</w:t>
            </w:r>
            <w:r>
              <w:rPr>
                <w:rFonts w:ascii="GHEA Grapalat" w:eastAsia="Calibri" w:hAnsi="GHEA Grapalat" w:cs="Sylfaen"/>
                <w:iCs/>
                <w:lang w:val="hy-AM"/>
              </w:rPr>
              <w:t xml:space="preserve"> իրականացնել ասֆալտապատման աշխատանքներ</w:t>
            </w:r>
            <w:r w:rsidRPr="006A7AA8">
              <w:rPr>
                <w:rFonts w:ascii="GHEA Grapalat" w:eastAsia="Calibri" w:hAnsi="GHEA Grapalat" w:cs="Sylfaen"/>
                <w:iCs/>
                <w:lang w:val="hy-AM"/>
              </w:rPr>
              <w:t>:</w:t>
            </w:r>
          </w:p>
          <w:p w14:paraId="04FD7973" w14:textId="77777777" w:rsidR="006A7AA8" w:rsidRPr="00C01A2C" w:rsidRDefault="006A7AA8" w:rsidP="006A7AA8">
            <w:pPr>
              <w:spacing w:before="100" w:beforeAutospacing="1" w:after="100" w:afterAutospacing="1" w:line="240" w:lineRule="auto"/>
              <w:ind w:left="23"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Վահագնաձոր բնակավայրը գազաֆիկացված է մասամբ, գազաֆիկացումից օգտվում է բնակչության 10%:</w:t>
            </w:r>
          </w:p>
          <w:p w14:paraId="0B28F2CB" w14:textId="77777777" w:rsidR="006A7AA8" w:rsidRPr="006A7AA8" w:rsidRDefault="006A7AA8" w:rsidP="00287B17">
            <w:pPr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Վահագնի բնակավայրում </w:t>
            </w: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գազաֆիկացված է մասամբ, գազաֆիկացումից օգտվում է բնակչության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80</w:t>
            </w: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%:</w:t>
            </w:r>
          </w:p>
          <w:p w14:paraId="2DB44035" w14:textId="77777777" w:rsidR="006A7AA8" w:rsidRDefault="006A7AA8" w:rsidP="006A7A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Վահագնաձոր բնակավայրը ոռոգման համակարգ չունի: </w:t>
            </w:r>
          </w:p>
          <w:p w14:paraId="7710047F" w14:textId="77777777" w:rsidR="006A7AA8" w:rsidRPr="00C01A2C" w:rsidRDefault="006A7AA8" w:rsidP="006A7AA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 xml:space="preserve">Վահագնի բնակավայրում </w:t>
            </w:r>
            <w:r w:rsidRPr="00C4593B"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 xml:space="preserve">ոգման համակարգ չկա,սակայն կան ոռոգվող հողեր, որոնք կազմում են ընդհանու հողերի </w:t>
            </w:r>
            <w:r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6</w:t>
            </w:r>
            <w:r w:rsidRPr="00C4593B">
              <w:rPr>
                <w:rFonts w:ascii="GHEA Grapalat" w:hAnsi="GHEA Grapalat" w:cs="Sylfaen"/>
                <w:bCs/>
                <w:sz w:val="21"/>
                <w:szCs w:val="21"/>
                <w:lang w:val="hy-AM"/>
              </w:rPr>
              <w:t>0</w:t>
            </w:r>
            <w:r w:rsidRPr="00C4593B"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  <w:t>%:</w:t>
            </w:r>
          </w:p>
          <w:p w14:paraId="54BA60F7" w14:textId="77777777" w:rsidR="006A7AA8" w:rsidRDefault="006A7AA8" w:rsidP="00312E2A">
            <w:pPr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Վահագնաձոր բնակավայրը մասամբ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ապահովված է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էն</w:t>
            </w: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րգիախնայող փողոցային լուսավորությամբ՝ ճանապարհների մոտ  15%-ը: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</w:p>
          <w:p w14:paraId="0D26D09B" w14:textId="77777777" w:rsidR="006A7AA8" w:rsidRDefault="006A7AA8" w:rsidP="006A7AA8">
            <w:pPr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Վահագնի</w:t>
            </w: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բնակավայրը մասամբ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ապահովված է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էն</w:t>
            </w: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րգիախնայող փողոցային լուսավորությամբ՝ ճանապարհների մոտ  </w:t>
            </w:r>
            <w:r w:rsidR="00917409">
              <w:rPr>
                <w:rFonts w:ascii="GHEA Grapalat" w:eastAsia="Times New Roman" w:hAnsi="GHEA Grapalat" w:cs="Times New Roman"/>
                <w:iCs/>
                <w:lang w:val="hy-AM" w:eastAsia="ru-RU"/>
              </w:rPr>
              <w:t>35</w:t>
            </w:r>
            <w:r w:rsidRPr="00C01A2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%-ը: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</w:p>
          <w:p w14:paraId="251D8940" w14:textId="77777777" w:rsidR="006A7AA8" w:rsidRDefault="006A7AA8" w:rsidP="00312E2A">
            <w:pPr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  <w:p w14:paraId="792725E7" w14:textId="77777777" w:rsidR="006A7AA8" w:rsidRPr="00C4593B" w:rsidRDefault="006A7AA8" w:rsidP="00312E2A">
            <w:pPr>
              <w:rPr>
                <w:rFonts w:ascii="GHEA Grapalat" w:hAnsi="GHEA Grapalat" w:cs="Sylfaen"/>
                <w:iCs/>
                <w:sz w:val="21"/>
                <w:szCs w:val="21"/>
                <w:lang w:val="hy-AM"/>
              </w:rPr>
            </w:pPr>
          </w:p>
        </w:tc>
      </w:tr>
      <w:tr w:rsidR="009C6C89" w:rsidRPr="00345430" w14:paraId="608C2C15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B4CA7B3" w14:textId="77777777" w:rsidR="009C6C89" w:rsidRPr="009C6C89" w:rsidRDefault="009C6C89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9C6C89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4B46D" w14:textId="77777777" w:rsidR="00917409" w:rsidRDefault="00917409" w:rsidP="00287B17">
            <w:pPr>
              <w:rPr>
                <w:rFonts w:ascii="GHEA Grapalat" w:eastAsia="GHEA Grapalat" w:hAnsi="GHEA Grapalat" w:cs="GHEA Grapalat"/>
                <w:lang w:val="hy-AM"/>
              </w:rPr>
            </w:pPr>
            <w:r w:rsidRPr="00FE71BC">
              <w:rPr>
                <w:rFonts w:ascii="GHEA Grapalat" w:eastAsia="GHEA Grapalat" w:hAnsi="GHEA Grapalat" w:cs="GHEA Grapalat"/>
                <w:lang w:val="hy-AM"/>
              </w:rPr>
              <w:t>Վահագնաձոր բնակավայրում ապրում է նախադպրոցական տարիքի 35 երեխա, , որպեսզի հնարավոր լինի ապահովել գյուղի բոլոր երեխաների հաճախումը մանկապարտեզ։</w:t>
            </w:r>
            <w:r w:rsidR="00FE71BC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 Ծրագրի </w:t>
            </w:r>
            <w:r w:rsidR="00FE71BC" w:rsidRPr="007F2AC4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խնդիրը </w:t>
            </w:r>
            <w:r w:rsidR="00FE71BC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>համարվում</w:t>
            </w:r>
            <w:r w:rsidR="00FE71BC" w:rsidRPr="007F2AC4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 է համայնքի</w:t>
            </w:r>
            <w:r w:rsidR="00FE71BC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և բնակավայրի ռազմավարական խնդիրներից մեկը,  այն կներառվի</w:t>
            </w:r>
            <w:r w:rsidR="00FE71BC" w:rsidRPr="007F2AC4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 զարգացման հնգամյա ծրագրում և համարվում է համայնքի առաջնային խնդիրներից մեկը: </w:t>
            </w:r>
            <w:r w:rsidRPr="00FE71BC">
              <w:rPr>
                <w:rFonts w:ascii="GHEA Grapalat" w:eastAsia="GHEA Grapalat" w:hAnsi="GHEA Grapalat" w:cs="GHEA Grapalat"/>
                <w:lang w:val="hy-AM"/>
              </w:rPr>
              <w:t xml:space="preserve"> Ներկայումս փոքր մանկապարտեզ է գործում ԿԳՄՍ Նախարարությանը պատկանող շինության մեջ, որն էլ իր հերթին ունի տարածքի փոքրության, խոնավության ու ջեռուցման խնդիր, ինչի պատճառով մանկապարտեզը գործում է միայն տաք ամսիներին և կարողանում է տեղավորել միայն 22 երեխ` այսինքն գյուղի երեխաների ընդամենը 80%-ին։</w:t>
            </w:r>
          </w:p>
          <w:p w14:paraId="4B9A82CD" w14:textId="77777777" w:rsidR="008370DE" w:rsidRPr="008370DE" w:rsidRDefault="00FE71BC" w:rsidP="008370DE">
            <w:pPr>
              <w:spacing w:before="100" w:beforeAutospacing="1" w:line="240" w:lineRule="auto"/>
              <w:rPr>
                <w:rFonts w:ascii="GHEA Grapalat" w:hAnsi="GHEA Grapalat"/>
                <w:iCs/>
                <w:lang w:val="hy-AM"/>
              </w:rPr>
            </w:pPr>
            <w:r w:rsidRPr="008370DE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Վահագնի բնակավայրը</w:t>
            </w:r>
            <w:r w:rsidRPr="008370DE">
              <w:rPr>
                <w:rFonts w:ascii="GHEA Grapalat" w:eastAsia="GHEA Grapalat" w:hAnsi="GHEA Grapalat" w:cs="GHEA Grapalat"/>
                <w:iCs/>
                <w:lang w:val="hy-AM"/>
              </w:rPr>
              <w:t xml:space="preserve"> ապրում է նախադպրոցական տարիքի 80 երեխա, սակայն գյուղը չունի մանկապարտեզի, որպեսզի հնարավոր լինի ապահովել բնակավայրի  երեխաների հաճախումը մանկապարտեզ։</w:t>
            </w:r>
            <w:r w:rsidR="00DA7701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 Ծրագրի </w:t>
            </w:r>
            <w:r w:rsidR="00DA7701" w:rsidRPr="007F2AC4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խնդիրը </w:t>
            </w:r>
            <w:r w:rsidR="00DA7701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>համարվում</w:t>
            </w:r>
            <w:r w:rsidR="00DA7701" w:rsidRPr="007F2AC4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 է համայնքի</w:t>
            </w:r>
            <w:r w:rsidR="00DA7701" w:rsidRPr="007F2AC4">
              <w:rPr>
                <w:rFonts w:ascii="GHEA Grapalat" w:hAnsi="GHEA Grapalat"/>
                <w:iCs/>
                <w:color w:val="000000" w:themeColor="text1"/>
                <w:lang w:val="hy-AM"/>
              </w:rPr>
              <w:t xml:space="preserve"> և բնակավայրի ռազմավարական խնդիրներից մեկը,  այն կներառվի</w:t>
            </w:r>
            <w:r w:rsidR="00DA7701" w:rsidRPr="007F2AC4">
              <w:rPr>
                <w:rFonts w:ascii="GHEA Grapalat" w:eastAsia="Calibri" w:hAnsi="GHEA Grapalat" w:cs="Times New Roman"/>
                <w:iCs/>
                <w:color w:val="000000" w:themeColor="text1"/>
                <w:lang w:val="hy-AM"/>
              </w:rPr>
              <w:t xml:space="preserve"> զարգացման հնգամյա ծրագրում և համարվում է համայնքի առաջնային խնդիրներից մեկը: </w:t>
            </w:r>
            <w:r w:rsidR="00DA7701" w:rsidRPr="00FE71BC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8370DE">
              <w:rPr>
                <w:rFonts w:ascii="GHEA Grapalat" w:eastAsia="GHEA Grapalat" w:hAnsi="GHEA Grapalat" w:cs="GHEA Grapalat"/>
                <w:iCs/>
                <w:lang w:val="hy-AM"/>
              </w:rPr>
              <w:t xml:space="preserve"> </w:t>
            </w:r>
            <w:r w:rsidR="008370DE" w:rsidRPr="008370DE">
              <w:rPr>
                <w:rFonts w:ascii="GHEA Grapalat" w:hAnsi="GHEA Grapalat"/>
                <w:iCs/>
                <w:lang w:val="hy-AM"/>
              </w:rPr>
              <w:t xml:space="preserve">Համայնքի զարգացումը դա մատաղ սերնդի զարգացումն է, որի համար շատ կարևոր է նոր ժամանակակից լուսավոր շենքային պայմաններով մանկապարտեզի կառուցումը։ Այն կսպասարկի </w:t>
            </w:r>
            <w:r w:rsidR="008370DE">
              <w:rPr>
                <w:rFonts w:ascii="GHEA Grapalat" w:hAnsi="GHEA Grapalat"/>
                <w:iCs/>
                <w:lang w:val="hy-AM"/>
              </w:rPr>
              <w:t>Վահագնի բնակավայրի</w:t>
            </w:r>
            <w:r w:rsidR="008370DE" w:rsidRPr="008370DE">
              <w:rPr>
                <w:rFonts w:ascii="GHEA Grapalat" w:hAnsi="GHEA Grapalat"/>
                <w:iCs/>
                <w:lang w:val="hy-AM"/>
              </w:rPr>
              <w:t xml:space="preserve"> երեխաներին։Կառուցումից հետո հնարավոր է բացել նաև նոր աշխատատեղեր:</w:t>
            </w:r>
          </w:p>
          <w:p w14:paraId="0198DE13" w14:textId="77777777" w:rsidR="00FE71BC" w:rsidRPr="00FE71BC" w:rsidRDefault="00FE71BC" w:rsidP="00287B17">
            <w:pPr>
              <w:rPr>
                <w:rFonts w:ascii="GHEA Grapalat" w:hAnsi="GHEA Grapalat"/>
                <w:iCs/>
                <w:lang w:val="hy-AM"/>
              </w:rPr>
            </w:pPr>
          </w:p>
        </w:tc>
      </w:tr>
      <w:tr w:rsidR="00996C38" w:rsidRPr="00345430" w14:paraId="44C6479D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C840FC5" w14:textId="77777777" w:rsidR="00996C38" w:rsidRPr="00FC4F62" w:rsidRDefault="00996C38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C4F62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Ծրագրի ակնկալվող արդյունքները, որոնց </w:t>
            </w:r>
            <w:r w:rsidRPr="00FC4F62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միջոցով պետք է հասնել ծրագրի իրականացման նպատակին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18357" w14:textId="77777777" w:rsidR="008370DE" w:rsidRPr="00FE71BC" w:rsidRDefault="008370DE" w:rsidP="008370DE">
            <w:pPr>
              <w:pStyle w:val="1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lastRenderedPageBreak/>
              <w:t xml:space="preserve">Վահագնաձոր բնակավայրի </w:t>
            </w:r>
            <w:r w:rsidR="00DA7701">
              <w:rPr>
                <w:rFonts w:ascii="GHEA Grapalat" w:eastAsia="GHEA Grapalat" w:hAnsi="GHEA Grapalat" w:cs="GHEA Grapalat"/>
                <w:sz w:val="22"/>
                <w:szCs w:val="22"/>
              </w:rPr>
              <w:t>ա</w:t>
            </w:r>
            <w:r w:rsidRPr="00FE71BC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կնկալվող արդյունքներն են, որ համայնքի՝ նախադպրոցական տարիքի բոլոր երեխաները հաճախեն մանկապարտեզ տարվա </w:t>
            </w:r>
            <w:r w:rsidRPr="00FE71BC">
              <w:rPr>
                <w:rFonts w:ascii="GHEA Grapalat" w:eastAsia="GHEA Grapalat" w:hAnsi="GHEA Grapalat" w:cs="GHEA Grapalat"/>
                <w:sz w:val="22"/>
                <w:szCs w:val="22"/>
              </w:rPr>
              <w:lastRenderedPageBreak/>
              <w:t xml:space="preserve">ամբողջ ընթացքում՝ ունենալով միայն մեկ ամիս արձակուրդ ամռանը։  Ծրագրի իրականացման արդյունքում երեխաները կունենան ավելի բարեկեցիկ, դաստիարակչական  և հետաքրքիր առօրյա, համայնքում կխրախուսվի և կբարձրանա ծնելիության ցուցանիշները, ծնողները կաշխատեն, որի արդյունքում կլուծվի մոտ </w:t>
            </w:r>
            <w:r w:rsidR="00DA7701">
              <w:rPr>
                <w:rFonts w:ascii="GHEA Grapalat" w:eastAsia="GHEA Grapalat" w:hAnsi="GHEA Grapalat" w:cs="GHEA Grapalat"/>
                <w:sz w:val="22"/>
                <w:szCs w:val="22"/>
              </w:rPr>
              <w:t>40</w:t>
            </w:r>
            <w:r w:rsidRPr="00FE71BC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ընտանիքի սոցիալական խնդիրը:</w:t>
            </w:r>
          </w:p>
          <w:p w14:paraId="03087880" w14:textId="77777777" w:rsidR="008370DE" w:rsidRPr="00FE71BC" w:rsidRDefault="008370DE" w:rsidP="008370DE">
            <w:pPr>
              <w:pStyle w:val="1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FE71BC">
              <w:rPr>
                <w:rFonts w:ascii="GHEA Grapalat" w:eastAsia="GHEA Grapalat" w:hAnsi="GHEA Grapalat" w:cs="GHEA Grapalat"/>
                <w:sz w:val="22"/>
                <w:szCs w:val="22"/>
              </w:rPr>
              <w:t>Նախադպրողահասակ երեխաների կրթության և դաստիարակության խնդիրը համարվում է Փամբակ համայնքի ռազմավարական կարևոր խնդիրներից մեկը:</w:t>
            </w:r>
          </w:p>
          <w:p w14:paraId="77037C72" w14:textId="77777777" w:rsidR="008370DE" w:rsidRDefault="008370DE" w:rsidP="008370DE">
            <w:pPr>
              <w:pStyle w:val="1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  <w:p w14:paraId="5BCA193A" w14:textId="77777777" w:rsidR="008370DE" w:rsidRPr="00FE71BC" w:rsidRDefault="008370DE" w:rsidP="008370DE">
            <w:pPr>
              <w:pStyle w:val="1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Վահագնի բնակավայրի </w:t>
            </w:r>
            <w:r w:rsidRPr="00FE71BC">
              <w:rPr>
                <w:rFonts w:ascii="GHEA Grapalat" w:eastAsia="GHEA Grapalat" w:hAnsi="GHEA Grapalat" w:cs="GHEA Grapalat"/>
                <w:sz w:val="22"/>
                <w:szCs w:val="22"/>
              </w:rPr>
              <w:t>կնկալվող արդյունքներն են, որ համայնքի՝ նախադպրոցական տարիքի բոլոր երեխաները հաճախեն մանկապարտեզ տարվա ամբողջ ընթացքում՝ ունենալով միայն մեկ ամիս արձակուրդ ամռանը։  Ծրագրի իրականացման արդյունքում երեխաները կունենան ավելի բարեկեցիկ, դաստիարակչական  և հետաքրքիր առօրյա, համայնքում կխրախուսվի և կբարձրանա ծնելիության ցուցանիշները, ծնողները կաշխատեն, որի արդյունքում կլուծվի մոտ 60 ընտանիքի սոցիալական խնդիրը:</w:t>
            </w:r>
          </w:p>
          <w:p w14:paraId="7336A18E" w14:textId="77777777" w:rsidR="008370DE" w:rsidRPr="00FE71BC" w:rsidRDefault="008370DE" w:rsidP="008370DE">
            <w:pPr>
              <w:pStyle w:val="1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FE71BC">
              <w:rPr>
                <w:rFonts w:ascii="GHEA Grapalat" w:eastAsia="GHEA Grapalat" w:hAnsi="GHEA Grapalat" w:cs="GHEA Grapalat"/>
                <w:sz w:val="22"/>
                <w:szCs w:val="22"/>
              </w:rPr>
              <w:t>Նախադպրողահասակ երեխաների կրթության և դաստիարակության խնդիրը համարվում է Փամբակ համայնքի ռազմավարական կարևոր խնդիրներից մեկը:</w:t>
            </w:r>
          </w:p>
          <w:p w14:paraId="11E0BC79" w14:textId="77777777" w:rsidR="008370DE" w:rsidRPr="00FE71BC" w:rsidRDefault="008370DE" w:rsidP="008D4149">
            <w:pPr>
              <w:pStyle w:val="1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  <w:p w14:paraId="75AB3968" w14:textId="77777777" w:rsidR="00677803" w:rsidRPr="00C4593B" w:rsidRDefault="00677803" w:rsidP="008D4149">
            <w:pPr>
              <w:pStyle w:val="10"/>
              <w:jc w:val="both"/>
              <w:rPr>
                <w:rFonts w:ascii="GHEA Grapalat" w:eastAsia="GHEA Grapalat" w:hAnsi="GHEA Grapalat" w:cs="GHEA Grapalat"/>
                <w:color w:val="FF0000"/>
                <w:sz w:val="21"/>
                <w:szCs w:val="21"/>
              </w:rPr>
            </w:pPr>
          </w:p>
        </w:tc>
      </w:tr>
      <w:tr w:rsidR="00F6171E" w:rsidRPr="00017A94" w14:paraId="5750FFF5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5B61D31" w14:textId="77777777" w:rsidR="00F6171E" w:rsidRPr="00F6171E" w:rsidRDefault="00F6171E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F6171E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8A9B65" w14:textId="77777777" w:rsidR="00713EAA" w:rsidRPr="00201278" w:rsidRDefault="00713EAA" w:rsidP="00713EAA">
            <w:pPr>
              <w:spacing w:before="100" w:beforeAutospacing="1" w:after="100" w:afterAutospacing="1" w:line="240" w:lineRule="auto"/>
              <w:ind w:left="165" w:right="83"/>
              <w:jc w:val="both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  <w:r w:rsidRPr="00201278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 xml:space="preserve">Ծրագրի իրականացման շրջանակներում նախատեսվում են հետևյալ գործողություններն ու միջոցառումները: </w:t>
            </w:r>
          </w:p>
          <w:p w14:paraId="7E784D2D" w14:textId="77777777" w:rsidR="00713EAA" w:rsidRPr="00201278" w:rsidRDefault="00713EAA" w:rsidP="00713EAA">
            <w:pPr>
              <w:pStyle w:val="a7"/>
              <w:numPr>
                <w:ilvl w:val="0"/>
                <w:numId w:val="4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  <w:r w:rsidRPr="00201278"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  <w:t>gnumner.am կայքում կտեղադրվի մանկապարտեզի կառուցման աշխատանքների, նախագծանախահաշվային փաստաթղթերի կազմման աշխատանքների մրցույթների հայտարարություններ (ժամկետ 7 օր)</w:t>
            </w:r>
          </w:p>
          <w:p w14:paraId="6835AF3B" w14:textId="77777777" w:rsidR="00713EAA" w:rsidRPr="00201278" w:rsidRDefault="00713EAA" w:rsidP="00713EAA">
            <w:pPr>
              <w:pStyle w:val="a7"/>
              <w:numPr>
                <w:ilvl w:val="0"/>
                <w:numId w:val="4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Մրցույթում հաղթող ճանաչված մասնակիցների հետ կկնքվի շինարարական աշխատանքների </w:t>
            </w:r>
            <w:r w:rsidRPr="00C4593B">
              <w:rPr>
                <w:rFonts w:ascii="GHEA Grapalat" w:hAnsi="GHEA Grapalat"/>
                <w:iCs/>
                <w:sz w:val="21"/>
                <w:szCs w:val="21"/>
                <w:lang w:val="hy-AM"/>
              </w:rPr>
              <w:t xml:space="preserve"> ձեռք բերելու</w:t>
            </w: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կատարման պայմանագիր, ըստ նրանց կողմից  ներկայացված գնային առաջարկի</w:t>
            </w:r>
            <w:r w:rsidRPr="00201278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. </w:t>
            </w:r>
          </w:p>
          <w:p w14:paraId="6E905C3F" w14:textId="77777777" w:rsidR="00713EAA" w:rsidRPr="00201278" w:rsidRDefault="00713EAA" w:rsidP="00713EAA">
            <w:pPr>
              <w:pStyle w:val="a7"/>
              <w:numPr>
                <w:ilvl w:val="0"/>
                <w:numId w:val="4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>Կկազմվի շինարարության շահագործման ընդունող հանձնաժողովի ակտ</w:t>
            </w:r>
            <w:r w:rsidRPr="00201278">
              <w:rPr>
                <w:rFonts w:ascii="GHEA Grapalat" w:hAnsi="GHEA Grapalat" w:cs="Sylfaen"/>
                <w:sz w:val="21"/>
                <w:szCs w:val="21"/>
                <w:lang w:val="hy-AM"/>
              </w:rPr>
              <w:t>. ժամկետ 3 օր</w:t>
            </w:r>
          </w:p>
          <w:p w14:paraId="332FD9B8" w14:textId="77777777" w:rsidR="00713EAA" w:rsidRPr="00201278" w:rsidRDefault="00713EAA" w:rsidP="00713EAA">
            <w:pPr>
              <w:pStyle w:val="a7"/>
              <w:numPr>
                <w:ilvl w:val="0"/>
                <w:numId w:val="4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sz w:val="21"/>
                <w:szCs w:val="21"/>
                <w:lang w:val="hy-AM" w:eastAsia="ru-RU"/>
              </w:rPr>
            </w:pP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>Կկազմվի շինարարության շահագործման փաստագրման ակտ</w:t>
            </w:r>
            <w:r w:rsidRPr="00201278">
              <w:rPr>
                <w:rFonts w:ascii="GHEA Grapalat" w:hAnsi="GHEA Grapalat" w:cs="Sylfaen"/>
                <w:sz w:val="21"/>
                <w:szCs w:val="21"/>
                <w:lang w:val="hy-AM"/>
              </w:rPr>
              <w:t>. ժամկետ 2 օր</w:t>
            </w:r>
          </w:p>
          <w:p w14:paraId="4DC032FF" w14:textId="77777777" w:rsidR="00713EAA" w:rsidRPr="00C4593B" w:rsidRDefault="00713EAA" w:rsidP="00713EAA">
            <w:pPr>
              <w:pStyle w:val="a7"/>
              <w:numPr>
                <w:ilvl w:val="0"/>
                <w:numId w:val="4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sz w:val="21"/>
                <w:szCs w:val="21"/>
                <w:lang w:eastAsia="ru-RU"/>
              </w:rPr>
            </w:pPr>
            <w:r w:rsidRPr="00C4593B">
              <w:rPr>
                <w:rFonts w:ascii="GHEA Grapalat" w:hAnsi="GHEA Grapalat"/>
                <w:iCs/>
                <w:sz w:val="21"/>
                <w:szCs w:val="21"/>
              </w:rPr>
              <w:t>Մշտադիտարկման իրականացում` ժամկետ ծրագրի ընթացք</w:t>
            </w:r>
          </w:p>
          <w:p w14:paraId="61714198" w14:textId="77777777" w:rsidR="00713EAA" w:rsidRPr="00C4593B" w:rsidRDefault="00713EAA" w:rsidP="00713EAA">
            <w:pPr>
              <w:pStyle w:val="a7"/>
              <w:numPr>
                <w:ilvl w:val="0"/>
                <w:numId w:val="4"/>
              </w:numPr>
              <w:spacing w:before="240" w:beforeAutospacing="1" w:after="100" w:afterAutospacing="1" w:line="240" w:lineRule="auto"/>
              <w:ind w:right="83"/>
              <w:jc w:val="both"/>
              <w:rPr>
                <w:rFonts w:ascii="GHEA Grapalat" w:eastAsia="Times New Roman" w:hAnsi="GHEA Grapalat" w:cs="Times New Roman"/>
                <w:iCs/>
                <w:sz w:val="21"/>
                <w:szCs w:val="21"/>
                <w:lang w:eastAsia="ru-RU"/>
              </w:rPr>
            </w:pP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>Ծրագ</w:t>
            </w:r>
            <w:r w:rsidRPr="00C4593B">
              <w:rPr>
                <w:rFonts w:ascii="GHEA Grapalat" w:hAnsi="GHEA Grapalat" w:cs="Sylfaen"/>
                <w:sz w:val="21"/>
                <w:szCs w:val="21"/>
              </w:rPr>
              <w:t>րի</w:t>
            </w: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իրականա</w:t>
            </w:r>
            <w:r w:rsidRPr="00C4593B">
              <w:rPr>
                <w:rFonts w:ascii="GHEA Grapalat" w:hAnsi="GHEA Grapalat" w:cs="Sylfaen"/>
                <w:sz w:val="21"/>
                <w:szCs w:val="21"/>
              </w:rPr>
              <w:t>ցման</w:t>
            </w: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</w:t>
            </w:r>
            <w:r w:rsidRPr="00C4593B">
              <w:rPr>
                <w:rFonts w:ascii="GHEA Grapalat" w:hAnsi="GHEA Grapalat" w:cs="Sylfaen"/>
                <w:sz w:val="21"/>
                <w:szCs w:val="21"/>
              </w:rPr>
              <w:t>համար</w:t>
            </w: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գործողությունների մի մասը </w:t>
            </w:r>
            <w:r w:rsidRPr="00C4593B">
              <w:rPr>
                <w:rFonts w:ascii="GHEA Grapalat" w:hAnsi="GHEA Grapalat" w:cs="Sylfaen"/>
                <w:sz w:val="21"/>
                <w:szCs w:val="21"/>
              </w:rPr>
              <w:t>կ</w:t>
            </w: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>իրականաց</w:t>
            </w:r>
            <w:r w:rsidRPr="00C4593B">
              <w:rPr>
                <w:rFonts w:ascii="GHEA Grapalat" w:hAnsi="GHEA Grapalat" w:cs="Sylfaen"/>
                <w:sz w:val="21"/>
                <w:szCs w:val="21"/>
              </w:rPr>
              <w:t>վի ծրագրի</w:t>
            </w:r>
            <w:r w:rsidRPr="00C4593B">
              <w:rPr>
                <w:rFonts w:ascii="GHEA Grapalat" w:hAnsi="GHEA Grapalat" w:cs="Sylfaen"/>
                <w:sz w:val="21"/>
                <w:szCs w:val="21"/>
                <w:lang w:val="hy-AM"/>
              </w:rPr>
              <w:t xml:space="preserve"> սկզբում, մի մասը՝ ընթացքում և վերջում</w:t>
            </w:r>
            <w:r w:rsidRPr="00C4593B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14:paraId="50EE3FB5" w14:textId="77777777" w:rsidR="00AB5EB6" w:rsidRPr="009D0F44" w:rsidRDefault="00456FB6" w:rsidP="00AB5EB6">
            <w:pPr>
              <w:spacing w:after="0" w:line="240" w:lineRule="auto"/>
              <w:ind w:left="410"/>
              <w:rPr>
                <w:rFonts w:ascii="GHEA Grapalat" w:hAnsi="GHEA Grapalat"/>
                <w:iCs/>
                <w:color w:val="000000"/>
              </w:rPr>
            </w:pPr>
            <w:r w:rsidRPr="009D0F44">
              <w:rPr>
                <w:rFonts w:ascii="GHEA Grapalat" w:hAnsi="GHEA Grapalat" w:cs="Sylfaen"/>
                <w:iCs/>
                <w:color w:val="000000"/>
                <w:lang w:val="hy-AM"/>
              </w:rPr>
              <w:t>Վահագնի բնակավայրում շ</w:t>
            </w:r>
            <w:r w:rsidR="00AB5EB6" w:rsidRPr="009D0F44">
              <w:rPr>
                <w:rFonts w:ascii="GHEA Grapalat" w:hAnsi="GHEA Grapalat" w:cs="Sylfaen"/>
                <w:iCs/>
                <w:color w:val="000000"/>
              </w:rPr>
              <w:t>ինարարական</w:t>
            </w:r>
            <w:r w:rsidR="00917409" w:rsidRPr="009D0F44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</w:t>
            </w:r>
            <w:r w:rsidR="00AB5EB6" w:rsidRPr="009D0F44">
              <w:rPr>
                <w:rFonts w:ascii="GHEA Grapalat" w:hAnsi="GHEA Grapalat" w:cs="Sylfaen"/>
                <w:iCs/>
                <w:color w:val="000000"/>
              </w:rPr>
              <w:t>աշխատանքների</w:t>
            </w:r>
            <w:r w:rsidR="00917409" w:rsidRPr="009D0F44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</w:t>
            </w:r>
            <w:r w:rsidR="00AB5EB6" w:rsidRPr="009D0F44">
              <w:rPr>
                <w:rFonts w:ascii="GHEA Grapalat" w:hAnsi="GHEA Grapalat" w:cs="Sylfaen"/>
                <w:iCs/>
                <w:color w:val="000000"/>
              </w:rPr>
              <w:t>իրականացում</w:t>
            </w:r>
            <w:r w:rsidR="00AB5EB6" w:rsidRPr="009D0F44">
              <w:rPr>
                <w:rFonts w:ascii="GHEA Grapalat" w:hAnsi="GHEA Grapalat"/>
                <w:iCs/>
                <w:color w:val="000000"/>
              </w:rPr>
              <w:t>՝մինչև 202</w:t>
            </w:r>
            <w:r w:rsidR="00917409" w:rsidRPr="009D0F44">
              <w:rPr>
                <w:rFonts w:ascii="GHEA Grapalat" w:hAnsi="GHEA Grapalat"/>
                <w:iCs/>
                <w:color w:val="000000"/>
                <w:lang w:val="hy-AM"/>
              </w:rPr>
              <w:t>4</w:t>
            </w:r>
            <w:r w:rsidR="00AB5EB6" w:rsidRPr="009D0F44">
              <w:rPr>
                <w:rFonts w:ascii="GHEA Grapalat" w:hAnsi="GHEA Grapalat"/>
                <w:iCs/>
                <w:color w:val="000000"/>
              </w:rPr>
              <w:t xml:space="preserve">թ.-ի </w:t>
            </w:r>
            <w:proofErr w:type="spellStart"/>
            <w:r w:rsidR="00AB5EB6" w:rsidRPr="009D0F44">
              <w:rPr>
                <w:rFonts w:ascii="GHEA Grapalat" w:hAnsi="GHEA Grapalat"/>
                <w:iCs/>
                <w:color w:val="000000"/>
              </w:rPr>
              <w:t>դեկտեմբերը</w:t>
            </w:r>
            <w:proofErr w:type="spellEnd"/>
            <w:r w:rsidR="00AB5EB6" w:rsidRPr="009D0F44">
              <w:rPr>
                <w:rFonts w:ascii="GHEA Grapalat" w:hAnsi="GHEA Grapalat"/>
                <w:iCs/>
                <w:color w:val="000000"/>
              </w:rPr>
              <w:t xml:space="preserve">, </w:t>
            </w:r>
            <w:r w:rsidR="00AB5EB6" w:rsidRPr="009D0F44">
              <w:rPr>
                <w:rFonts w:ascii="GHEA Grapalat" w:hAnsi="GHEA Grapalat" w:cs="Sylfaen"/>
                <w:iCs/>
                <w:spacing w:val="-8"/>
                <w:lang w:val="hy-AM"/>
              </w:rPr>
              <w:t>Փորձարկ</w:t>
            </w:r>
            <w:proofErr w:type="spellStart"/>
            <w:r w:rsidR="00AB5EB6" w:rsidRPr="009D0F44">
              <w:rPr>
                <w:rFonts w:ascii="GHEA Grapalat" w:hAnsi="GHEA Grapalat" w:cs="Sylfaen"/>
                <w:iCs/>
                <w:spacing w:val="-8"/>
                <w:lang w:val="en-GB"/>
              </w:rPr>
              <w:t>ում</w:t>
            </w:r>
            <w:proofErr w:type="spellEnd"/>
            <w:r w:rsidR="00AB5EB6" w:rsidRPr="009D0F44">
              <w:rPr>
                <w:rFonts w:ascii="GHEA Grapalat" w:hAnsi="GHEA Grapalat" w:cs="Sylfaen"/>
                <w:iCs/>
                <w:spacing w:val="-8"/>
              </w:rPr>
              <w:t xml:space="preserve">, </w:t>
            </w:r>
            <w:proofErr w:type="spellStart"/>
            <w:r w:rsidR="00AB5EB6" w:rsidRPr="009D0F44">
              <w:rPr>
                <w:rFonts w:ascii="GHEA Grapalat" w:hAnsi="GHEA Grapalat" w:cs="Sylfaen"/>
                <w:iCs/>
                <w:spacing w:val="-8"/>
                <w:lang w:val="en-GB"/>
              </w:rPr>
              <w:t>մոնիտորինգ</w:t>
            </w:r>
            <w:proofErr w:type="spellEnd"/>
            <w:r w:rsidR="00AB5EB6" w:rsidRPr="009D0F44">
              <w:rPr>
                <w:rFonts w:ascii="GHEA Grapalat" w:hAnsi="GHEA Grapalat"/>
                <w:iCs/>
                <w:color w:val="000000"/>
              </w:rPr>
              <w:t>:</w:t>
            </w:r>
          </w:p>
          <w:p w14:paraId="5F0ED446" w14:textId="77777777" w:rsidR="00AB5EB6" w:rsidRPr="009D0F44" w:rsidRDefault="00713EAA" w:rsidP="00713EAA">
            <w:pPr>
              <w:pStyle w:val="10"/>
              <w:ind w:left="720"/>
              <w:jc w:val="both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proofErr w:type="spellStart"/>
            <w:r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Նախատեսվում</w:t>
            </w:r>
            <w:proofErr w:type="spellEnd"/>
            <w:r w:rsidRPr="009D0F4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է</w:t>
            </w:r>
            <w:r w:rsidRPr="009D0F4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կառուցել</w:t>
            </w:r>
            <w:proofErr w:type="spellEnd"/>
            <w:r w:rsidRPr="009D0F4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ՀՀ</w:t>
            </w:r>
            <w:r w:rsidRPr="009D0F44">
              <w:rPr>
                <w:rFonts w:ascii="GHEA Grapalat" w:hAnsi="GHEA Grapalat" w:cs="Sylfaen"/>
                <w:sz w:val="22"/>
                <w:szCs w:val="22"/>
                <w:lang w:val="ru-RU"/>
              </w:rPr>
              <w:t>-</w:t>
            </w:r>
            <w:proofErr w:type="spellStart"/>
            <w:r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ում</w:t>
            </w:r>
            <w:proofErr w:type="spellEnd"/>
            <w:r w:rsidRPr="009D0F4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գործող</w:t>
            </w:r>
            <w:proofErr w:type="spellEnd"/>
            <w:r w:rsidRPr="009D0F4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բոլոր</w:t>
            </w:r>
            <w:proofErr w:type="spellEnd"/>
            <w:r w:rsidRPr="009D0F4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չափանիշներին</w:t>
            </w:r>
            <w:proofErr w:type="spellEnd"/>
            <w:r w:rsidRPr="009D0F4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</w:t>
            </w:r>
            <w:proofErr w:type="spellEnd"/>
            <w:r w:rsidR="00AB5EB6" w:rsidRPr="009D0F4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մանկապարտեզ</w:t>
            </w:r>
            <w:proofErr w:type="spellEnd"/>
            <w:r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՝</w:t>
            </w:r>
            <w:r w:rsidR="00AB5EB6" w:rsidRPr="009D0F4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B5EB6"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մոտ</w:t>
            </w:r>
            <w:proofErr w:type="spellEnd"/>
            <w:r w:rsidR="00AB5EB6" w:rsidRPr="009D0F4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r w:rsidR="00084BB5" w:rsidRPr="00084BB5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130</w:t>
            </w:r>
            <w:r w:rsidR="00AB5EB6" w:rsidRPr="009D0F4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B5EB6"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քմ</w:t>
            </w:r>
            <w:proofErr w:type="spellEnd"/>
            <w:r w:rsidR="00AB5EB6" w:rsidRPr="009D0F4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B5EB6"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ընդհանուր</w:t>
            </w:r>
            <w:proofErr w:type="spellEnd"/>
            <w:r w:rsidR="00AB5EB6" w:rsidRPr="009D0F44">
              <w:rPr>
                <w:rFonts w:ascii="GHEA Grapalat" w:hAnsi="GHEA Grapalat" w:cs="Sylfaen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="00AB5EB6" w:rsidRPr="009D0F44">
              <w:rPr>
                <w:rFonts w:ascii="GHEA Grapalat" w:hAnsi="GHEA Grapalat" w:cs="Sylfaen"/>
                <w:sz w:val="22"/>
                <w:szCs w:val="22"/>
                <w:lang w:val="en-US"/>
              </w:rPr>
              <w:t>մակերեսով</w:t>
            </w:r>
            <w:proofErr w:type="spellEnd"/>
            <w:r w:rsidR="00AB5EB6" w:rsidRPr="009D0F44">
              <w:rPr>
                <w:rFonts w:ascii="GHEA Grapalat" w:hAnsi="GHEA Grapalat" w:cs="Sylfaen"/>
                <w:sz w:val="22"/>
                <w:szCs w:val="22"/>
                <w:lang w:val="ru-RU"/>
              </w:rPr>
              <w:t>,</w:t>
            </w:r>
            <w:r w:rsidRPr="009D0F44">
              <w:rPr>
                <w:rFonts w:ascii="GHEA Grapalat" w:hAnsi="GHEA Grapalat" w:cs="Sylfaen"/>
                <w:sz w:val="22"/>
                <w:szCs w:val="22"/>
              </w:rPr>
              <w:t>:</w:t>
            </w:r>
            <w:proofErr w:type="gramEnd"/>
          </w:p>
          <w:p w14:paraId="56F2733F" w14:textId="77777777" w:rsidR="00FD3F1F" w:rsidRPr="009D0F44" w:rsidRDefault="00713EAA" w:rsidP="00713EAA">
            <w:pPr>
              <w:pStyle w:val="10"/>
              <w:ind w:left="72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9D0F4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FD3F1F" w:rsidRPr="009D0F44">
              <w:rPr>
                <w:rFonts w:ascii="GHEA Grapalat" w:eastAsia="GHEA Grapalat" w:hAnsi="GHEA Grapalat" w:cs="GHEA Grapalat"/>
                <w:sz w:val="22"/>
                <w:szCs w:val="22"/>
              </w:rPr>
              <w:t>Շենքի կամ տարածքի կանխորոշում</w:t>
            </w:r>
          </w:p>
          <w:p w14:paraId="2E3C0E5B" w14:textId="77777777" w:rsidR="00FD3F1F" w:rsidRPr="009D0F44" w:rsidRDefault="00084BB5" w:rsidP="00FD3F1F">
            <w:pPr>
              <w:pStyle w:val="10"/>
              <w:ind w:left="72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Կ</w:t>
            </w:r>
            <w:r w:rsidR="00FD3F1F" w:rsidRPr="009D0F44">
              <w:rPr>
                <w:rFonts w:ascii="GHEA Grapalat" w:eastAsia="GHEA Grapalat" w:hAnsi="GHEA Grapalat" w:cs="GHEA Grapalat"/>
                <w:sz w:val="22"/>
                <w:szCs w:val="22"/>
              </w:rPr>
              <w:t>առուցապատման աշխատանքներ</w:t>
            </w:r>
          </w:p>
          <w:p w14:paraId="50FF8410" w14:textId="77777777" w:rsidR="00FD3F1F" w:rsidRPr="009D0F44" w:rsidRDefault="00FD3F1F" w:rsidP="00FD3F1F">
            <w:pPr>
              <w:pStyle w:val="10"/>
              <w:ind w:left="72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9D0F44">
              <w:rPr>
                <w:rFonts w:ascii="GHEA Grapalat" w:eastAsia="GHEA Grapalat" w:hAnsi="GHEA Grapalat" w:cs="GHEA Grapalat"/>
                <w:sz w:val="22"/>
                <w:szCs w:val="22"/>
              </w:rPr>
              <w:t>Կահույքի, սարքավորումների և նյութերի ապահովում</w:t>
            </w:r>
          </w:p>
          <w:p w14:paraId="757A2CD5" w14:textId="77777777" w:rsidR="009D0F44" w:rsidRPr="009D0F44" w:rsidRDefault="009D0F44" w:rsidP="009D0F44">
            <w:pPr>
              <w:pStyle w:val="a7"/>
              <w:jc w:val="both"/>
              <w:rPr>
                <w:rFonts w:ascii="GHEA Grapalat" w:hAnsi="GHEA Grapalat"/>
                <w:lang w:val="hy-AM"/>
              </w:rPr>
            </w:pPr>
            <w:r w:rsidRPr="009D0F44">
              <w:rPr>
                <w:rFonts w:ascii="GHEA Grapalat" w:hAnsi="GHEA Grapalat"/>
                <w:lang w:val="hy-AM"/>
              </w:rPr>
              <w:t>Խմբասենյակներ` ննջարանով և սանհանգույցով</w:t>
            </w:r>
          </w:p>
          <w:p w14:paraId="6B16CB1B" w14:textId="77777777" w:rsidR="009D0F44" w:rsidRPr="009D0F44" w:rsidRDefault="009D0F44" w:rsidP="009D0F44">
            <w:pPr>
              <w:pStyle w:val="a7"/>
              <w:jc w:val="both"/>
              <w:rPr>
                <w:rFonts w:ascii="GHEA Grapalat" w:hAnsi="GHEA Grapalat"/>
                <w:lang w:val="hy-AM"/>
              </w:rPr>
            </w:pPr>
            <w:r w:rsidRPr="009D0F44">
              <w:rPr>
                <w:rFonts w:ascii="GHEA Grapalat" w:hAnsi="GHEA Grapalat"/>
                <w:lang w:val="hy-AM"/>
              </w:rPr>
              <w:t>Խոհանոց-ճաշարան</w:t>
            </w:r>
          </w:p>
          <w:p w14:paraId="647AC205" w14:textId="77777777" w:rsidR="00FD3F1F" w:rsidRPr="009D0F44" w:rsidRDefault="00FD3F1F" w:rsidP="009D0F44">
            <w:pPr>
              <w:pStyle w:val="a7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9D0F44">
              <w:rPr>
                <w:rFonts w:ascii="GHEA Grapalat" w:eastAsia="GHEA Grapalat" w:hAnsi="GHEA Grapalat" w:cs="GHEA Grapalat"/>
                <w:lang w:val="hy-AM"/>
              </w:rPr>
              <w:t>Հաստիքացուցակի վերանայում՝ ըստ անհրաժեշտության</w:t>
            </w:r>
          </w:p>
          <w:p w14:paraId="5472135B" w14:textId="77777777" w:rsidR="00677803" w:rsidRDefault="00FD3F1F" w:rsidP="00AB5EB6">
            <w:pPr>
              <w:pStyle w:val="a7"/>
              <w:spacing w:after="0" w:line="240" w:lineRule="auto"/>
              <w:rPr>
                <w:rFonts w:ascii="GHEA Grapalat" w:eastAsia="GHEA Grapalat" w:hAnsi="GHEA Grapalat" w:cs="GHEA Grapalat"/>
                <w:lang w:val="hy-AM"/>
              </w:rPr>
            </w:pPr>
            <w:r w:rsidRPr="009D0F44">
              <w:rPr>
                <w:rFonts w:ascii="GHEA Grapalat" w:eastAsia="GHEA Grapalat" w:hAnsi="GHEA Grapalat" w:cs="GHEA Grapalat"/>
                <w:lang w:val="hy-AM"/>
              </w:rPr>
              <w:t>Նոր</w:t>
            </w:r>
            <w:r w:rsidR="00713EAA" w:rsidRPr="009D0F4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9D0F44">
              <w:rPr>
                <w:rFonts w:ascii="GHEA Grapalat" w:eastAsia="GHEA Grapalat" w:hAnsi="GHEA Grapalat" w:cs="GHEA Grapalat"/>
                <w:lang w:val="hy-AM"/>
              </w:rPr>
              <w:t>երեխաների</w:t>
            </w:r>
            <w:r w:rsidR="00713EAA" w:rsidRPr="009D0F44">
              <w:rPr>
                <w:rFonts w:ascii="GHEA Grapalat" w:eastAsia="GHEA Grapalat" w:hAnsi="GHEA Grapalat" w:cs="GHEA Grapalat"/>
                <w:lang w:val="hy-AM"/>
              </w:rPr>
              <w:t xml:space="preserve"> </w:t>
            </w:r>
            <w:r w:rsidRPr="009D0F44">
              <w:rPr>
                <w:rFonts w:ascii="GHEA Grapalat" w:eastAsia="GHEA Grapalat" w:hAnsi="GHEA Grapalat" w:cs="GHEA Grapalat"/>
                <w:lang w:val="hy-AM"/>
              </w:rPr>
              <w:t>հավաքագրում</w:t>
            </w:r>
          </w:p>
          <w:p w14:paraId="609D7916" w14:textId="77777777" w:rsidR="00345430" w:rsidRPr="009D0F44" w:rsidRDefault="00345430" w:rsidP="00AB5EB6">
            <w:pPr>
              <w:pStyle w:val="a7"/>
              <w:spacing w:after="0" w:line="240" w:lineRule="auto"/>
              <w:rPr>
                <w:rFonts w:ascii="GHEA Grapalat" w:eastAsia="GHEA Grapalat" w:hAnsi="GHEA Grapalat" w:cs="GHEA Grapalat"/>
                <w:lang w:val="hy-AM"/>
              </w:rPr>
            </w:pPr>
          </w:p>
          <w:p w14:paraId="44E47309" w14:textId="77777777" w:rsidR="009D0F44" w:rsidRPr="002A69A6" w:rsidRDefault="009D0F44" w:rsidP="009D0F44">
            <w:pPr>
              <w:pStyle w:val="a7"/>
              <w:spacing w:after="0" w:line="240" w:lineRule="auto"/>
              <w:ind w:left="385"/>
              <w:rPr>
                <w:rFonts w:ascii="GHEA Grapalat" w:hAnsi="GHEA Grapalat"/>
                <w:iCs/>
                <w:color w:val="000000"/>
                <w:lang w:val="hy-AM"/>
              </w:rPr>
            </w:pPr>
            <w:r>
              <w:rPr>
                <w:rFonts w:ascii="GHEA Grapalat" w:eastAsia="GHEA Grapalat" w:hAnsi="GHEA Grapalat" w:cs="GHEA Grapalat"/>
                <w:lang w:val="hy-AM"/>
              </w:rPr>
              <w:t>Վահագնաձոր</w:t>
            </w:r>
            <w:r w:rsidRPr="009D0F44">
              <w:rPr>
                <w:rFonts w:ascii="GHEA Grapalat" w:eastAsia="GHEA Grapalat" w:hAnsi="GHEA Grapalat" w:cs="GHEA Grapalat"/>
                <w:lang w:val="hy-AM"/>
              </w:rPr>
              <w:t xml:space="preserve"> բնակավայրում </w:t>
            </w:r>
            <w:r w:rsidRPr="009D0F44">
              <w:rPr>
                <w:rFonts w:ascii="GHEA Grapalat" w:hAnsi="GHEA Grapalat" w:cs="Sylfaen"/>
                <w:iCs/>
                <w:color w:val="000000"/>
                <w:lang w:val="hy-AM"/>
              </w:rPr>
              <w:t>շ</w:t>
            </w:r>
            <w:r w:rsidRPr="002A69A6">
              <w:rPr>
                <w:rFonts w:ascii="GHEA Grapalat" w:hAnsi="GHEA Grapalat" w:cs="Sylfaen"/>
                <w:iCs/>
                <w:color w:val="000000"/>
                <w:lang w:val="hy-AM"/>
              </w:rPr>
              <w:t>ինարարական</w:t>
            </w:r>
            <w:r w:rsidRPr="009D0F44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</w:t>
            </w:r>
            <w:r w:rsidRPr="002A69A6">
              <w:rPr>
                <w:rFonts w:ascii="GHEA Grapalat" w:hAnsi="GHEA Grapalat" w:cs="Sylfaen"/>
                <w:iCs/>
                <w:color w:val="000000"/>
                <w:lang w:val="hy-AM"/>
              </w:rPr>
              <w:t>աշխատանքների</w:t>
            </w:r>
            <w:r w:rsidRPr="009D0F44">
              <w:rPr>
                <w:rFonts w:ascii="GHEA Grapalat" w:hAnsi="GHEA Grapalat" w:cs="Sylfaen"/>
                <w:iCs/>
                <w:color w:val="000000"/>
                <w:lang w:val="hy-AM"/>
              </w:rPr>
              <w:t xml:space="preserve"> </w:t>
            </w:r>
            <w:r w:rsidRPr="002A69A6">
              <w:rPr>
                <w:rFonts w:ascii="GHEA Grapalat" w:hAnsi="GHEA Grapalat" w:cs="Sylfaen"/>
                <w:iCs/>
                <w:color w:val="000000"/>
                <w:lang w:val="hy-AM"/>
              </w:rPr>
              <w:t>իրականացում</w:t>
            </w:r>
            <w:r w:rsidRPr="002A69A6">
              <w:rPr>
                <w:rFonts w:ascii="GHEA Grapalat" w:hAnsi="GHEA Grapalat"/>
                <w:iCs/>
                <w:color w:val="000000"/>
                <w:lang w:val="hy-AM"/>
              </w:rPr>
              <w:t>՝մինչև 202</w:t>
            </w:r>
            <w:r w:rsidRPr="009D0F44">
              <w:rPr>
                <w:rFonts w:ascii="GHEA Grapalat" w:hAnsi="GHEA Grapalat"/>
                <w:iCs/>
                <w:color w:val="000000"/>
                <w:lang w:val="hy-AM"/>
              </w:rPr>
              <w:t>4</w:t>
            </w:r>
            <w:r w:rsidRPr="002A69A6">
              <w:rPr>
                <w:rFonts w:ascii="GHEA Grapalat" w:hAnsi="GHEA Grapalat"/>
                <w:iCs/>
                <w:color w:val="000000"/>
                <w:lang w:val="hy-AM"/>
              </w:rPr>
              <w:t xml:space="preserve">թ.-ի դեկտեմբերը, </w:t>
            </w:r>
            <w:r w:rsidRPr="009D0F44">
              <w:rPr>
                <w:rFonts w:ascii="GHEA Grapalat" w:hAnsi="GHEA Grapalat" w:cs="Sylfaen"/>
                <w:iCs/>
                <w:spacing w:val="-8"/>
                <w:lang w:val="hy-AM"/>
              </w:rPr>
              <w:t>Փորձարկ</w:t>
            </w:r>
            <w:r w:rsidRPr="002A69A6">
              <w:rPr>
                <w:rFonts w:ascii="GHEA Grapalat" w:hAnsi="GHEA Grapalat" w:cs="Sylfaen"/>
                <w:iCs/>
                <w:spacing w:val="-8"/>
                <w:lang w:val="hy-AM"/>
              </w:rPr>
              <w:t>ում, մոնիտորինգ</w:t>
            </w:r>
            <w:r w:rsidRPr="002A69A6">
              <w:rPr>
                <w:rFonts w:ascii="GHEA Grapalat" w:hAnsi="GHEA Grapalat"/>
                <w:iCs/>
                <w:color w:val="000000"/>
                <w:lang w:val="hy-AM"/>
              </w:rPr>
              <w:t>:</w:t>
            </w:r>
          </w:p>
          <w:p w14:paraId="0B1DEE80" w14:textId="77777777" w:rsidR="009D0F44" w:rsidRPr="002A69A6" w:rsidRDefault="009D0F44" w:rsidP="009D0F44">
            <w:pPr>
              <w:pStyle w:val="a7"/>
              <w:spacing w:after="0" w:line="240" w:lineRule="auto"/>
              <w:ind w:left="810"/>
              <w:rPr>
                <w:rFonts w:ascii="GHEA Grapalat" w:hAnsi="GHEA Grapalat"/>
                <w:iCs/>
                <w:color w:val="000000"/>
                <w:lang w:val="hy-AM"/>
              </w:rPr>
            </w:pPr>
          </w:p>
          <w:p w14:paraId="165349E4" w14:textId="77777777" w:rsidR="009D0F44" w:rsidRPr="002A69A6" w:rsidRDefault="009D0F44" w:rsidP="009D0F44">
            <w:pPr>
              <w:pStyle w:val="10"/>
              <w:ind w:left="720"/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2A69A6">
              <w:rPr>
                <w:rFonts w:ascii="GHEA Grapalat" w:hAnsi="GHEA Grapalat" w:cs="Sylfaen"/>
                <w:sz w:val="22"/>
                <w:szCs w:val="22"/>
              </w:rPr>
              <w:t>Նախատեսվում</w:t>
            </w:r>
            <w:r w:rsidRPr="009D0F44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2A69A6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9D0F44">
              <w:rPr>
                <w:rFonts w:ascii="GHEA Grapalat" w:hAnsi="GHEA Grapalat" w:cs="Sylfaen"/>
                <w:sz w:val="22"/>
                <w:szCs w:val="22"/>
              </w:rPr>
              <w:t xml:space="preserve"> վերանորոգել  </w:t>
            </w:r>
            <w:r w:rsidRPr="002A69A6">
              <w:rPr>
                <w:rFonts w:ascii="GHEA Grapalat" w:hAnsi="GHEA Grapalat" w:cs="Sylfaen"/>
                <w:sz w:val="22"/>
                <w:szCs w:val="22"/>
              </w:rPr>
              <w:t xml:space="preserve">ՀՀ-ում գործող բոլոր չափանիշներին համապատասխան մանկապարտեզ՝ մոտ </w:t>
            </w:r>
            <w:r w:rsidR="00FD6460" w:rsidRPr="00FD6460">
              <w:rPr>
                <w:rFonts w:ascii="GHEA Grapalat" w:hAnsi="GHEA Grapalat" w:cs="Sylfaen"/>
                <w:color w:val="000000" w:themeColor="text1"/>
                <w:sz w:val="22"/>
                <w:szCs w:val="22"/>
              </w:rPr>
              <w:t>140</w:t>
            </w:r>
            <w:r w:rsidRPr="002A69A6">
              <w:rPr>
                <w:rFonts w:ascii="GHEA Grapalat" w:hAnsi="GHEA Grapalat" w:cs="Sylfaen"/>
                <w:sz w:val="22"/>
                <w:szCs w:val="22"/>
              </w:rPr>
              <w:t xml:space="preserve"> քմ ընդհանուր մակերեսով</w:t>
            </w:r>
            <w:r w:rsidRPr="009D0F44"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  <w:p w14:paraId="14467BCF" w14:textId="77777777" w:rsidR="009D0F44" w:rsidRPr="009D0F44" w:rsidRDefault="009D0F44" w:rsidP="009D0F44">
            <w:pPr>
              <w:pStyle w:val="a7"/>
              <w:ind w:left="0"/>
              <w:jc w:val="both"/>
              <w:rPr>
                <w:rFonts w:ascii="GHEA Grapalat" w:hAnsi="GHEA Grapalat"/>
                <w:lang w:val="hy-AM"/>
              </w:rPr>
            </w:pPr>
            <w:r w:rsidRPr="009D0F44">
              <w:rPr>
                <w:rFonts w:ascii="GHEA Grapalat" w:hAnsi="GHEA Grapalat"/>
                <w:lang w:val="hy-AM"/>
              </w:rPr>
              <w:t xml:space="preserve">         </w:t>
            </w:r>
            <w:r w:rsidR="00251D89">
              <w:rPr>
                <w:rFonts w:ascii="GHEA Grapalat" w:hAnsi="GHEA Grapalat"/>
                <w:lang w:val="hy-AM"/>
              </w:rPr>
              <w:t xml:space="preserve"> </w:t>
            </w:r>
            <w:r w:rsidRPr="009D0F44">
              <w:rPr>
                <w:rFonts w:ascii="GHEA Grapalat" w:hAnsi="GHEA Grapalat"/>
                <w:lang w:val="hy-AM"/>
              </w:rPr>
              <w:t xml:space="preserve"> Նախատեսել հետևյալ հիմնական </w:t>
            </w:r>
            <w:r w:rsidR="00FA46C8">
              <w:rPr>
                <w:rFonts w:ascii="GHEA Grapalat" w:hAnsi="GHEA Grapalat"/>
                <w:lang w:val="hy-AM"/>
              </w:rPr>
              <w:t>աշխատանքները</w:t>
            </w:r>
          </w:p>
          <w:p w14:paraId="6F086EB7" w14:textId="77777777" w:rsidR="009D0F44" w:rsidRPr="009D0F44" w:rsidRDefault="009D0F44" w:rsidP="009D0F44">
            <w:pPr>
              <w:pStyle w:val="a7"/>
              <w:jc w:val="both"/>
              <w:rPr>
                <w:rFonts w:ascii="GHEA Grapalat" w:hAnsi="GHEA Grapalat"/>
                <w:lang w:val="hy-AM"/>
              </w:rPr>
            </w:pPr>
            <w:r w:rsidRPr="009D0F44">
              <w:rPr>
                <w:rFonts w:ascii="GHEA Grapalat" w:hAnsi="GHEA Grapalat"/>
                <w:lang w:val="hy-AM"/>
              </w:rPr>
              <w:lastRenderedPageBreak/>
              <w:t>խմբասենյակներ` ննջարանով և սանհանգույցով</w:t>
            </w:r>
          </w:p>
          <w:p w14:paraId="318C5D5D" w14:textId="77777777" w:rsidR="009D0F44" w:rsidRDefault="009D0F44" w:rsidP="009D0F44">
            <w:pPr>
              <w:pStyle w:val="a7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 w:rsidRPr="009D0F44">
              <w:rPr>
                <w:rFonts w:ascii="GHEA Grapalat" w:hAnsi="GHEA Grapalat"/>
                <w:lang w:val="en-US"/>
              </w:rPr>
              <w:t>խոհանոց-ճաշարան</w:t>
            </w:r>
            <w:proofErr w:type="spellEnd"/>
          </w:p>
          <w:p w14:paraId="70E68E6D" w14:textId="77777777" w:rsidR="00FD6460" w:rsidRDefault="00FD6460" w:rsidP="00FD6460">
            <w:pPr>
              <w:pStyle w:val="a7"/>
              <w:jc w:val="both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վարչատնտեսական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սենյակներ</w:t>
            </w:r>
            <w:proofErr w:type="spellEnd"/>
          </w:p>
          <w:p w14:paraId="57F2DD0A" w14:textId="77777777" w:rsidR="00FD6460" w:rsidRDefault="00FD6460" w:rsidP="009D0F44">
            <w:pPr>
              <w:pStyle w:val="a7"/>
              <w:jc w:val="both"/>
              <w:rPr>
                <w:rFonts w:ascii="GHEA Grapalat" w:hAnsi="GHEA Grapalat"/>
                <w:lang w:val="en-US"/>
              </w:rPr>
            </w:pPr>
          </w:p>
          <w:p w14:paraId="1B16A2C6" w14:textId="77777777" w:rsidR="009D0F44" w:rsidRDefault="009D0F44" w:rsidP="009D0F44">
            <w:pPr>
              <w:pStyle w:val="a7"/>
              <w:jc w:val="both"/>
              <w:rPr>
                <w:rFonts w:ascii="GHEA Grapalat" w:hAnsi="GHEA Grapalat"/>
                <w:lang w:val="en-US"/>
              </w:rPr>
            </w:pPr>
          </w:p>
          <w:p w14:paraId="4E6F4D1C" w14:textId="77777777" w:rsidR="009D0F44" w:rsidRPr="009D0F44" w:rsidRDefault="009D0F44" w:rsidP="009D0F44">
            <w:pPr>
              <w:pStyle w:val="a7"/>
              <w:jc w:val="both"/>
              <w:rPr>
                <w:rFonts w:ascii="GHEA Grapalat" w:hAnsi="GHEA Grapalat"/>
                <w:lang w:val="en-US"/>
              </w:rPr>
            </w:pPr>
          </w:p>
          <w:p w14:paraId="1EEE1A71" w14:textId="77777777" w:rsidR="00456FB6" w:rsidRPr="009D0F44" w:rsidRDefault="00456FB6" w:rsidP="00AB5EB6">
            <w:pPr>
              <w:pStyle w:val="a7"/>
              <w:spacing w:after="0" w:line="240" w:lineRule="auto"/>
              <w:rPr>
                <w:rFonts w:ascii="GHEA Grapalat" w:eastAsia="GHEA Grapalat" w:hAnsi="GHEA Grapalat" w:cs="GHEA Grapalat"/>
                <w:sz w:val="21"/>
                <w:szCs w:val="21"/>
              </w:rPr>
            </w:pPr>
          </w:p>
          <w:p w14:paraId="2F7930C7" w14:textId="77777777" w:rsidR="00456FB6" w:rsidRPr="00456FB6" w:rsidRDefault="00456FB6" w:rsidP="00AB5EB6">
            <w:pPr>
              <w:pStyle w:val="a7"/>
              <w:spacing w:after="0" w:line="240" w:lineRule="auto"/>
              <w:rPr>
                <w:rFonts w:ascii="GHEA Grapalat" w:eastAsia="GHEA Grapalat" w:hAnsi="GHEA Grapalat" w:cs="GHEA Grapalat"/>
                <w:sz w:val="21"/>
                <w:szCs w:val="21"/>
              </w:rPr>
            </w:pPr>
          </w:p>
        </w:tc>
      </w:tr>
      <w:tr w:rsidR="004E46AF" w:rsidRPr="00345430" w14:paraId="2F05B3A9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7846A6" w14:textId="77777777" w:rsidR="004E46AF" w:rsidRPr="00084BB5" w:rsidRDefault="004E46AF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84BB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3B36AD" w14:textId="77777777" w:rsidR="004E46AF" w:rsidRPr="00084BB5" w:rsidRDefault="004E46AF" w:rsidP="00287B17">
            <w:pPr>
              <w:pStyle w:val="1"/>
              <w:ind w:left="0"/>
              <w:rPr>
                <w:rFonts w:ascii="GHEA Grapalat" w:hAnsi="GHEA Grapalat"/>
                <w:bCs/>
                <w:iCs/>
                <w:lang w:val="hy-AM"/>
              </w:rPr>
            </w:pPr>
            <w:r w:rsidRPr="00084BB5">
              <w:rPr>
                <w:rFonts w:ascii="GHEA Grapalat" w:hAnsi="GHEA Grapalat" w:cs="Sylfaen"/>
                <w:bCs/>
                <w:iCs/>
                <w:lang w:val="hy-AM"/>
              </w:rPr>
              <w:t>Ծրագրի իրականացման արդյունքում համայնքին սեփականության իրավունքով պատկանող գույքի արժեքը կավելանա</w:t>
            </w:r>
            <w:r w:rsidR="00AB5EB6" w:rsidRPr="00084BB5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="00916D8F" w:rsidRPr="00084BB5">
              <w:rPr>
                <w:rFonts w:ascii="GHEA Grapalat" w:eastAsia="Times New Roman" w:hAnsi="GHEA Grapalat"/>
                <w:iCs/>
                <w:lang w:val="hy-AM" w:eastAsia="ru-RU"/>
              </w:rPr>
              <w:t>80 000 000</w:t>
            </w:r>
            <w:r w:rsidRPr="00084BB5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r w:rsidRPr="00084BB5">
              <w:rPr>
                <w:rFonts w:ascii="GHEA Grapalat" w:hAnsi="GHEA Grapalat" w:cs="Sylfaen"/>
                <w:bCs/>
                <w:iCs/>
                <w:lang w:val="hy-AM"/>
              </w:rPr>
              <w:t xml:space="preserve">դրամով </w:t>
            </w:r>
            <w:r w:rsidRPr="00084BB5">
              <w:rPr>
                <w:rFonts w:ascii="GHEA Grapalat" w:hAnsi="GHEA Grapalat"/>
                <w:bCs/>
                <w:iCs/>
                <w:lang w:val="hy-AM"/>
              </w:rPr>
              <w:t>(</w:t>
            </w:r>
            <w:r w:rsidRPr="00084BB5">
              <w:rPr>
                <w:rFonts w:ascii="GHEA Grapalat" w:hAnsi="GHEA Grapalat" w:cs="Sylfaen"/>
                <w:bCs/>
                <w:iCs/>
                <w:lang w:val="hy-AM"/>
              </w:rPr>
              <w:t>նախնական արժեք</w:t>
            </w:r>
            <w:r w:rsidRPr="00084BB5">
              <w:rPr>
                <w:rFonts w:ascii="GHEA Grapalat" w:hAnsi="GHEA Grapalat"/>
                <w:bCs/>
                <w:iCs/>
                <w:lang w:val="hy-AM"/>
              </w:rPr>
              <w:t>):</w:t>
            </w:r>
          </w:p>
          <w:p w14:paraId="58AD8C06" w14:textId="77777777" w:rsidR="004E46AF" w:rsidRPr="00084BB5" w:rsidRDefault="00BD4155" w:rsidP="00287B17">
            <w:pPr>
              <w:pStyle w:val="1"/>
              <w:ind w:left="0"/>
              <w:rPr>
                <w:rFonts w:ascii="GHEA Grapalat" w:hAnsi="GHEA Grapalat"/>
                <w:bCs/>
                <w:iCs/>
                <w:lang w:val="hy-AM"/>
              </w:rPr>
            </w:pPr>
            <w:r w:rsidRPr="00084BB5">
              <w:rPr>
                <w:rFonts w:ascii="GHEA Grapalat" w:hAnsi="GHEA Grapalat" w:cs="Sylfaen"/>
                <w:bCs/>
                <w:iCs/>
                <w:lang w:val="hy-AM"/>
              </w:rPr>
              <w:t>Կավելանա բ</w:t>
            </w:r>
            <w:r w:rsidR="004E46AF" w:rsidRPr="00084BB5">
              <w:rPr>
                <w:rFonts w:ascii="GHEA Grapalat" w:hAnsi="GHEA Grapalat" w:cs="Sylfaen"/>
                <w:bCs/>
                <w:iCs/>
                <w:lang w:val="hy-AM"/>
              </w:rPr>
              <w:t xml:space="preserve">արեկարգված </w:t>
            </w:r>
            <w:r w:rsidRPr="00084BB5">
              <w:rPr>
                <w:rFonts w:ascii="GHEA Grapalat" w:hAnsi="GHEA Grapalat" w:cs="Sylfaen"/>
                <w:bCs/>
                <w:iCs/>
                <w:lang w:val="hy-AM"/>
              </w:rPr>
              <w:t>հասարակական շենքերի քանակը</w:t>
            </w:r>
            <w:r w:rsidR="004E46AF" w:rsidRPr="00084BB5">
              <w:rPr>
                <w:rFonts w:ascii="GHEA Grapalat" w:hAnsi="GHEA Grapalat"/>
                <w:bCs/>
                <w:iCs/>
                <w:lang w:val="hy-AM"/>
              </w:rPr>
              <w:t>:</w:t>
            </w:r>
          </w:p>
          <w:p w14:paraId="14E1A1B7" w14:textId="77777777" w:rsidR="004E46AF" w:rsidRPr="00084BB5" w:rsidRDefault="004E46AF" w:rsidP="00287B17">
            <w:pPr>
              <w:rPr>
                <w:rFonts w:ascii="GHEA Grapalat" w:hAnsi="GHEA Grapalat" w:cs="Sylfaen"/>
                <w:b/>
                <w:bCs/>
                <w:lang w:val="hy-AM"/>
              </w:rPr>
            </w:pPr>
            <w:r w:rsidRPr="00084BB5">
              <w:rPr>
                <w:rFonts w:ascii="GHEA Grapalat" w:hAnsi="GHEA Grapalat" w:cs="Sylfaen"/>
                <w:bCs/>
                <w:iCs/>
                <w:lang w:val="hy-AM"/>
              </w:rPr>
              <w:t>Ծրագրով նախատեսվող ծախսերը կապիտալ բնույթի են</w:t>
            </w:r>
            <w:r w:rsidRPr="00084BB5">
              <w:rPr>
                <w:rFonts w:ascii="GHEA Grapalat" w:hAnsi="GHEA Grapalat"/>
                <w:bCs/>
                <w:iCs/>
                <w:lang w:val="hy-AM"/>
              </w:rPr>
              <w:t>:</w:t>
            </w:r>
          </w:p>
        </w:tc>
      </w:tr>
      <w:tr w:rsidR="00AF6A20" w:rsidRPr="00345430" w14:paraId="388E2D1A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8CA2D7E" w14:textId="77777777" w:rsidR="00AF6A20" w:rsidRPr="00017A94" w:rsidRDefault="00AF6A2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EDAF9" w14:textId="77777777" w:rsidR="00B11171" w:rsidRPr="00456FB6" w:rsidRDefault="00B11171" w:rsidP="00B11171">
            <w:pPr>
              <w:pStyle w:val="10"/>
              <w:spacing w:before="60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highlight w:val="white"/>
              </w:rPr>
            </w:pPr>
            <w:r w:rsidRPr="00456FB6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Վահագնաձոր բնակավայրում </w:t>
            </w:r>
            <w:r w:rsidRPr="00456FB6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highlight w:val="white"/>
              </w:rPr>
              <w:t xml:space="preserve">ծրագրի իրականացման արդյունքում համայնք կունենա գեղեցիկ, շինարարական բոլոր ցուցանիշներին համապատասխանող մանկապարտեզի շենք, որտեղ իրենց առօրյան կանցկացնեն 40 երեխա: Արդյունքում համայնքում կբարձրանա ծնելիության ցուցանիշը, ծնողները ավելի ապահով վայրում կթողնեն երեխաներին, իսկ երեխաները իրենց առօրյան կանցկացնեն հարմարավետ և գեղեցիկ մանկապարտեզում: </w:t>
            </w:r>
          </w:p>
          <w:p w14:paraId="7FE35433" w14:textId="77777777" w:rsidR="00B11171" w:rsidRPr="00456FB6" w:rsidRDefault="00B11171" w:rsidP="00B11171">
            <w:pPr>
              <w:pStyle w:val="10"/>
              <w:spacing w:before="60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highlight w:val="white"/>
              </w:rPr>
            </w:pPr>
            <w:r w:rsidRPr="00456FB6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highlight w:val="white"/>
              </w:rPr>
              <w:t xml:space="preserve">Ծրագրի անուղղակի </w:t>
            </w:r>
            <w:r w:rsidRPr="00456FB6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շահառուները կլինեն 2-6 տարեկան երեխաները և նրանց ծնողները (շուրջ 35 երեխա)</w:t>
            </w:r>
            <w:r w:rsidR="00456FB6" w:rsidRPr="00456FB6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:</w:t>
            </w:r>
          </w:p>
          <w:p w14:paraId="4F222F3F" w14:textId="77777777" w:rsidR="00B11171" w:rsidRPr="00456FB6" w:rsidRDefault="00B11171" w:rsidP="00B11171">
            <w:pPr>
              <w:pStyle w:val="10"/>
              <w:spacing w:before="60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456FB6">
              <w:rPr>
                <w:rFonts w:ascii="GHEA Grapalat" w:eastAsia="GHEA Grapalat" w:hAnsi="GHEA Grapalat" w:cs="GHEA Grapalat"/>
                <w:sz w:val="22"/>
                <w:szCs w:val="22"/>
              </w:rPr>
              <w:t>Միջնաժամկետ արդյունք՝ հնարավոր կլինի ներգրավել գյուղի բոլոր երեխաներին և մանկապարտեզը կգործի ամբողջ տարվա ընթացքում</w:t>
            </w:r>
          </w:p>
          <w:p w14:paraId="6D7B7480" w14:textId="77777777" w:rsidR="00B11171" w:rsidRPr="00456FB6" w:rsidRDefault="00B11171" w:rsidP="00B11171">
            <w:pPr>
              <w:pStyle w:val="10"/>
              <w:spacing w:before="60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456FB6">
              <w:rPr>
                <w:rFonts w:ascii="GHEA Grapalat" w:eastAsia="GHEA Grapalat" w:hAnsi="GHEA Grapalat" w:cs="GHEA Grapalat"/>
                <w:sz w:val="22"/>
                <w:szCs w:val="22"/>
              </w:rPr>
              <w:t>Երկարաժամկետ արդյունք՝ գյուղը կունենա մանկապարտեզ և գալիք սերունդները նույնպես կկարողանան հաճախել։</w:t>
            </w:r>
          </w:p>
          <w:p w14:paraId="343152EE" w14:textId="77777777" w:rsidR="00B11171" w:rsidRPr="00456FB6" w:rsidRDefault="00B11171" w:rsidP="008760C3">
            <w:pPr>
              <w:pStyle w:val="10"/>
              <w:spacing w:before="60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  <w:p w14:paraId="634734D3" w14:textId="77777777" w:rsidR="006A60CD" w:rsidRPr="00456FB6" w:rsidRDefault="00B11171" w:rsidP="006A60CD">
            <w:pPr>
              <w:pStyle w:val="10"/>
              <w:spacing w:before="60"/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highlight w:val="white"/>
              </w:rPr>
            </w:pPr>
            <w:r w:rsidRPr="00456FB6">
              <w:rPr>
                <w:rFonts w:ascii="GHEA Grapalat" w:eastAsia="GHEA Grapalat" w:hAnsi="GHEA Grapalat" w:cs="GHEA Grapalat"/>
              </w:rPr>
              <w:t xml:space="preserve">Վահագնի բնակավայրում նոր մանկապարտեզի շենքի </w:t>
            </w:r>
            <w:r w:rsidRPr="00456FB6">
              <w:rPr>
                <w:rFonts w:ascii="GHEA Grapalat" w:hAnsi="GHEA Grapalat"/>
              </w:rPr>
              <w:t xml:space="preserve">կառուցում ծրագրի </w:t>
            </w:r>
            <w:r w:rsidRPr="00456FB6">
              <w:rPr>
                <w:rFonts w:ascii="GHEA Grapalat" w:hAnsi="GHEA Grapalat"/>
                <w:shd w:val="clear" w:color="auto" w:fill="FFFFFF"/>
              </w:rPr>
              <w:t xml:space="preserve">շահառուները կլինեն 2-6 տարեկան երեխաները և նրանց ծնողները (շուրջ </w:t>
            </w:r>
            <w:r w:rsidR="00456FB6" w:rsidRPr="00456FB6">
              <w:rPr>
                <w:rFonts w:ascii="GHEA Grapalat" w:hAnsi="GHEA Grapalat"/>
                <w:shd w:val="clear" w:color="auto" w:fill="FFFFFF"/>
              </w:rPr>
              <w:t>40</w:t>
            </w:r>
            <w:r w:rsidRPr="00456FB6">
              <w:rPr>
                <w:rFonts w:ascii="GHEA Grapalat" w:hAnsi="GHEA Grapalat"/>
                <w:shd w:val="clear" w:color="auto" w:fill="FFFFFF"/>
              </w:rPr>
              <w:t xml:space="preserve"> երեխա)</w:t>
            </w:r>
            <w:r w:rsidRPr="00456FB6">
              <w:rPr>
                <w:rFonts w:ascii="GHEA Grapalat" w:hAnsi="GHEA Grapalat"/>
                <w:shd w:val="clear" w:color="auto" w:fill="FFFFFF"/>
              </w:rPr>
              <w:br/>
              <w:t>Կփոխվի հարմարավետության չափը 100%-ով</w:t>
            </w:r>
            <w:r w:rsidR="00456FB6" w:rsidRPr="00456FB6">
              <w:rPr>
                <w:rFonts w:ascii="GHEA Grapalat" w:hAnsi="GHEA Grapalat"/>
                <w:shd w:val="clear" w:color="auto" w:fill="FFFFFF"/>
              </w:rPr>
              <w:t>,</w:t>
            </w:r>
            <w:r w:rsidRPr="00456FB6">
              <w:rPr>
                <w:rFonts w:ascii="GHEA Grapalat" w:hAnsi="GHEA Grapalat"/>
                <w:color w:val="FF0000"/>
                <w:shd w:val="clear" w:color="auto" w:fill="FFFFFF"/>
              </w:rPr>
              <w:t xml:space="preserve"> </w:t>
            </w:r>
            <w:r w:rsidRPr="00456FB6">
              <w:rPr>
                <w:rFonts w:ascii="GHEA Grapalat" w:hAnsi="GHEA Grapalat"/>
                <w:shd w:val="clear" w:color="auto" w:fill="FFFFFF"/>
              </w:rPr>
              <w:t>Ծրագրի ավարտից հետ</w:t>
            </w:r>
            <w:r w:rsidR="006A60CD">
              <w:rPr>
                <w:rFonts w:ascii="GHEA Grapalat" w:hAnsi="GHEA Grapalat"/>
                <w:shd w:val="clear" w:color="auto" w:fill="FFFFFF"/>
              </w:rPr>
              <w:t xml:space="preserve"> </w:t>
            </w:r>
            <w:r w:rsidR="00456FB6" w:rsidRPr="00456FB6">
              <w:rPr>
                <w:rFonts w:ascii="GHEA Grapalat" w:hAnsi="GHEA Grapalat"/>
                <w:shd w:val="clear" w:color="auto" w:fill="FFFFFF"/>
              </w:rPr>
              <w:t xml:space="preserve">Վահգանի բնակավայրի </w:t>
            </w:r>
            <w:r w:rsidRPr="00456FB6">
              <w:rPr>
                <w:rFonts w:ascii="GHEA Grapalat" w:hAnsi="GHEA Grapalat"/>
                <w:shd w:val="clear" w:color="auto" w:fill="FFFFFF"/>
              </w:rPr>
              <w:t xml:space="preserve"> մանկապարտեզ հաճախող սաների թիվը կլինի շուրջ </w:t>
            </w:r>
            <w:r w:rsidR="00456FB6" w:rsidRPr="00456FB6">
              <w:rPr>
                <w:rFonts w:ascii="GHEA Grapalat" w:hAnsi="GHEA Grapalat"/>
                <w:shd w:val="clear" w:color="auto" w:fill="FFFFFF"/>
              </w:rPr>
              <w:t>40</w:t>
            </w:r>
            <w:r w:rsidRPr="00456FB6">
              <w:rPr>
                <w:rFonts w:ascii="GHEA Grapalat" w:hAnsi="GHEA Grapalat"/>
                <w:shd w:val="clear" w:color="auto" w:fill="FFFFFF"/>
              </w:rPr>
              <w:t xml:space="preserve">, աշխատակիցներինը՝ </w:t>
            </w:r>
            <w:r w:rsidR="00456FB6" w:rsidRPr="00456FB6">
              <w:rPr>
                <w:rFonts w:ascii="GHEA Grapalat" w:hAnsi="GHEA Grapalat"/>
                <w:shd w:val="clear" w:color="auto" w:fill="FFFFFF"/>
              </w:rPr>
              <w:t>10</w:t>
            </w:r>
            <w:r w:rsidRPr="006A60CD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։</w:t>
            </w:r>
            <w:r w:rsidR="006A60CD" w:rsidRPr="006A60CD">
              <w:rPr>
                <w:rFonts w:ascii="GHEA Grapalat" w:eastAsia="GHEA Grapalat" w:hAnsi="GHEA Grapalat" w:cs="GHEA Grapalat"/>
                <w:color w:val="000000"/>
                <w:sz w:val="22"/>
                <w:szCs w:val="22"/>
                <w:highlight w:val="white"/>
              </w:rPr>
              <w:t xml:space="preserve"> Ծրագրի անուղղակի </w:t>
            </w:r>
            <w:r w:rsidR="006A60CD" w:rsidRPr="006A60CD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շահառուները կլինեն 2-6 տարեկան երեխաները և նրանց ծնողները (շուրջ 35 երեխա):</w:t>
            </w:r>
          </w:p>
          <w:p w14:paraId="3DC25D9E" w14:textId="77777777" w:rsidR="00B11171" w:rsidRPr="00456FB6" w:rsidRDefault="00B11171" w:rsidP="00B11171">
            <w:pPr>
              <w:spacing w:after="0" w:line="240" w:lineRule="auto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  <w:p w14:paraId="648E3D81" w14:textId="77777777" w:rsidR="00B11171" w:rsidRPr="00456FB6" w:rsidRDefault="00B11171" w:rsidP="00B11171">
            <w:pPr>
              <w:pStyle w:val="10"/>
              <w:spacing w:before="60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456FB6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t>Մանկապարտեզի կառուցումը կնպաստի երեխաների կյանքի ֆիզիկական և հոգեկան առողջության պահպանմանը, օպտիմալ աճին, նրանց ստեղծագործական ընդունակությունների և հետաքրքրությունների զարգացմանը:</w:t>
            </w:r>
            <w:r w:rsidRPr="00456FB6">
              <w:rPr>
                <w:rFonts w:ascii="GHEA Grapalat" w:hAnsi="GHEA Grapalat"/>
                <w:sz w:val="22"/>
                <w:szCs w:val="22"/>
                <w:shd w:val="clear" w:color="auto" w:fill="FFFFFF"/>
              </w:rPr>
              <w:br/>
              <w:t>Համայնքը վերջապես կլուծի հետերկրաշարժյան ևս մեկ խնդիր</w:t>
            </w:r>
          </w:p>
          <w:p w14:paraId="3FDA662A" w14:textId="77777777" w:rsidR="008760C3" w:rsidRPr="00201278" w:rsidRDefault="008760C3" w:rsidP="00456FB6">
            <w:pPr>
              <w:pStyle w:val="10"/>
              <w:spacing w:before="60"/>
              <w:rPr>
                <w:rFonts w:ascii="GHEA Grapalat" w:eastAsia="GHEA Grapalat" w:hAnsi="GHEA Grapalat" w:cs="GHEA Grapalat"/>
                <w:color w:val="000000"/>
                <w:sz w:val="21"/>
                <w:szCs w:val="21"/>
                <w:highlight w:val="white"/>
              </w:rPr>
            </w:pPr>
          </w:p>
        </w:tc>
      </w:tr>
      <w:tr w:rsidR="00AF6A20" w:rsidRPr="00345430" w14:paraId="1A90B6A3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165221A" w14:textId="77777777" w:rsidR="00AF6A20" w:rsidRPr="008E6535" w:rsidRDefault="00AF6A2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8E653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Նշել ծրագրի </w:t>
            </w:r>
            <w:r w:rsidRPr="008E653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A0940" w14:textId="2807213A" w:rsidR="00AF6A20" w:rsidRPr="00117E0F" w:rsidRDefault="00AF6A20" w:rsidP="00117E0F">
            <w:pPr>
              <w:rPr>
                <w:rFonts w:ascii="GHEA Grapalat" w:hAnsi="GHEA Grapalat"/>
                <w:lang w:val="hy-AM"/>
              </w:rPr>
            </w:pPr>
            <w:r w:rsidRPr="00117E0F">
              <w:rPr>
                <w:rFonts w:ascii="GHEA Grapalat" w:hAnsi="GHEA Grapalat"/>
                <w:lang w:val="hy-AM"/>
              </w:rPr>
              <w:lastRenderedPageBreak/>
              <w:t>Ծրագրի իրականացման արդյունքում կստեղծվի</w:t>
            </w:r>
            <w:r w:rsidR="00916D8F" w:rsidRPr="00117E0F">
              <w:rPr>
                <w:rFonts w:ascii="GHEA Grapalat" w:hAnsi="GHEA Grapalat"/>
                <w:lang w:val="hy-AM"/>
              </w:rPr>
              <w:t xml:space="preserve"> Վահագնաձորում 12  </w:t>
            </w:r>
            <w:r w:rsidR="00916D8F" w:rsidRPr="00117E0F">
              <w:rPr>
                <w:rFonts w:ascii="GHEA Grapalat" w:hAnsi="GHEA Grapalat"/>
                <w:lang w:val="hy-AM"/>
              </w:rPr>
              <w:lastRenderedPageBreak/>
              <w:t xml:space="preserve">ժամանակավոր աշխատատեղ </w:t>
            </w:r>
            <w:r w:rsidR="00A22F48" w:rsidRPr="00117E0F">
              <w:rPr>
                <w:rFonts w:ascii="GHEA Grapalat" w:hAnsi="GHEA Grapalat"/>
                <w:lang w:val="hy-AM"/>
              </w:rPr>
              <w:t xml:space="preserve"> և</w:t>
            </w:r>
            <w:r w:rsidR="00916D8F" w:rsidRPr="00117E0F">
              <w:rPr>
                <w:rFonts w:ascii="GHEA Grapalat" w:hAnsi="GHEA Grapalat"/>
                <w:lang w:val="hy-AM"/>
              </w:rPr>
              <w:t xml:space="preserve"> </w:t>
            </w:r>
            <w:r w:rsidR="00A22F48" w:rsidRPr="00117E0F">
              <w:rPr>
                <w:rFonts w:ascii="GHEA Grapalat" w:hAnsi="GHEA Grapalat"/>
                <w:lang w:val="hy-AM"/>
              </w:rPr>
              <w:t xml:space="preserve"> </w:t>
            </w:r>
            <w:r w:rsidR="00916D8F" w:rsidRPr="00117E0F">
              <w:rPr>
                <w:rFonts w:ascii="GHEA Grapalat" w:hAnsi="GHEA Grapalat"/>
                <w:lang w:val="hy-AM"/>
              </w:rPr>
              <w:t xml:space="preserve">Վահագնի բնակավայրում նոր մասնաշենքի արդյունքում կավելանա </w:t>
            </w:r>
            <w:r w:rsidR="00A22F48" w:rsidRPr="00117E0F">
              <w:rPr>
                <w:rFonts w:ascii="GHEA Grapalat" w:hAnsi="GHEA Grapalat"/>
                <w:lang w:val="hy-AM"/>
              </w:rPr>
              <w:t>10</w:t>
            </w:r>
            <w:r w:rsidR="00B11171" w:rsidRPr="00117E0F">
              <w:rPr>
                <w:rFonts w:ascii="GHEA Grapalat" w:hAnsi="GHEA Grapalat"/>
                <w:lang w:val="hy-AM"/>
              </w:rPr>
              <w:t xml:space="preserve"> /դայակ, դաստիարակ, մեթոդիստ, և այլն)</w:t>
            </w:r>
            <w:r w:rsidR="00A22F48" w:rsidRPr="00117E0F">
              <w:rPr>
                <w:rFonts w:ascii="GHEA Grapalat" w:hAnsi="GHEA Grapalat"/>
                <w:lang w:val="hy-AM"/>
              </w:rPr>
              <w:t xml:space="preserve"> </w:t>
            </w:r>
            <w:r w:rsidR="00A22F48" w:rsidRPr="00117E0F">
              <w:rPr>
                <w:rFonts w:ascii="GHEA Grapalat" w:hAnsi="GHEA Grapalat"/>
                <w:highlight w:val="white"/>
                <w:lang w:val="hy-AM"/>
              </w:rPr>
              <w:t>հիմնական աշխատատեղ:</w:t>
            </w:r>
          </w:p>
          <w:p w14:paraId="4AA1B2DE" w14:textId="77777777" w:rsidR="00A13688" w:rsidRPr="00C4593B" w:rsidRDefault="00A13688" w:rsidP="00A22F48">
            <w:pPr>
              <w:pStyle w:val="1"/>
              <w:rPr>
                <w:rFonts w:ascii="GHEA Grapalat" w:eastAsia="GHEA Grapalat" w:hAnsi="GHEA Grapalat" w:cs="GHEA Grapalat"/>
                <w:color w:val="000000"/>
                <w:sz w:val="21"/>
                <w:szCs w:val="21"/>
                <w:lang w:val="hy-AM"/>
              </w:rPr>
            </w:pPr>
          </w:p>
          <w:p w14:paraId="3857C797" w14:textId="77777777" w:rsidR="00A13688" w:rsidRPr="00FE71BC" w:rsidRDefault="00A13688" w:rsidP="00A13688">
            <w:pPr>
              <w:pStyle w:val="1"/>
              <w:ind w:left="0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</w:tc>
      </w:tr>
      <w:tr w:rsidR="00AF6A20" w:rsidRPr="00017A94" w14:paraId="3A927B90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CBB4955" w14:textId="77777777" w:rsidR="00AF6A20" w:rsidRPr="008E6535" w:rsidRDefault="00AF6A2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8E6535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Համայնքի նախորդ տարվա բյուջեն և բյուջեի կատարողականը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90B9B" w14:textId="77777777" w:rsidR="00640766" w:rsidRPr="00CD75BC" w:rsidRDefault="00640766" w:rsidP="0064076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Նախորդ տարվա բյուջեն` </w:t>
            </w:r>
            <w:r w:rsidRPr="00B142B4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651435860.7</w:t>
            </w:r>
            <w:r w:rsidRPr="007A7E5B">
              <w:rPr>
                <w:rFonts w:ascii="Calibri" w:eastAsia="Times New Roman" w:hAnsi="Calibri" w:cs="Calibri"/>
                <w:b/>
                <w:bCs/>
                <w:iCs/>
                <w:lang w:val="hy-AM" w:eastAsia="ru-RU"/>
              </w:rPr>
              <w:t> </w:t>
            </w: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 xml:space="preserve"> դրամ.</w:t>
            </w:r>
            <w:r w:rsidRPr="00CD75BC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5"/>
              <w:gridCol w:w="1009"/>
              <w:gridCol w:w="1301"/>
              <w:gridCol w:w="817"/>
            </w:tblGrid>
            <w:tr w:rsidR="00640766" w:rsidRPr="00CD75BC" w14:paraId="23CFDDBE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3F2F53" w14:textId="77777777" w:rsidR="00640766" w:rsidRPr="00CD75BC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CD75BC">
                    <w:rPr>
                      <w:rFonts w:ascii="Sylfaen" w:eastAsia="Times New Roman" w:hAnsi="Sylfaen" w:cs="Times New Roman"/>
                      <w:lang w:val="hy-AM" w:eastAsia="ru-RU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0739ED" w14:textId="77777777" w:rsidR="00640766" w:rsidRPr="00CD75BC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Պլանը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460A77" w14:textId="77777777" w:rsidR="00640766" w:rsidRPr="00CD75BC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Փաստացին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0C8179" w14:textId="77777777" w:rsidR="00640766" w:rsidRPr="00CD75BC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Տոկոսը</w:t>
                  </w:r>
                </w:p>
              </w:tc>
            </w:tr>
            <w:tr w:rsidR="00640766" w:rsidRPr="00E21903" w14:paraId="67492394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7A933E" w14:textId="77777777" w:rsidR="00640766" w:rsidRPr="00CD75BC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 համայնքի բյուջեի եկամուտները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16FADD5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622329.6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6C850C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564551.8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38C778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40766" w:rsidRPr="00E21903" w14:paraId="395FE3E1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E6CE90" w14:textId="77777777" w:rsidR="00640766" w:rsidRPr="00E21903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,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08F566F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527098.4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F3BE5B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478495.4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DAA7B1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90.08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40766" w:rsidRPr="00E21903" w14:paraId="089BC25D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B5F985" w14:textId="77777777" w:rsidR="00640766" w:rsidRPr="00E21903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-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Սեփական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632216F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159987.3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39690E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111518.0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800DBC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69.7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40766" w:rsidRPr="00E21903" w14:paraId="2BE0D963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7C0DD3" w14:textId="77777777" w:rsidR="00640766" w:rsidRPr="00E21903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եկամուտներ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2B3FA7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212078.2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35C800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116471.8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469C24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54.9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40766" w:rsidRPr="00E21903" w14:paraId="40A14659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00694E" w14:textId="77777777" w:rsidR="00640766" w:rsidRPr="00632E3F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Ընդամենը՝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br/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6D4B3F8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75123.8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091AD2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658147.7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56A914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87.3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40766" w:rsidRPr="00E21903" w14:paraId="498907C9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149542" w14:textId="77777777" w:rsidR="00640766" w:rsidRPr="00E21903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-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Վարչական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EAEBF0B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530333.8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E4006E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413787.5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F16A54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78.0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40766" w:rsidRPr="00E21903" w14:paraId="40DB9DBC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FC79D2" w14:textId="77777777" w:rsidR="00640766" w:rsidRPr="00E21903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Ֆոնդային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բյուջեի</w:t>
                  </w:r>
                  <w:r w:rsidRPr="00E21903"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DA31EC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300637.0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BA1342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81B3CD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40766" w:rsidRPr="00E21903" w14:paraId="61310F8C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3EFC1B" w14:textId="77777777" w:rsidR="00640766" w:rsidRPr="00632E3F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Համայնքի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ֆոնդային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բյուջեի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փաստացի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ծախսերը</w:t>
                  </w:r>
                  <w:r w:rsidRPr="00632E3F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lang w:eastAsia="ru-RU"/>
                    </w:rPr>
                    <w:t>,</w:t>
                  </w:r>
                  <w:r w:rsidRPr="00E21903">
                    <w:rPr>
                      <w:rFonts w:ascii="Sylfaen" w:eastAsia="Times New Roman" w:hAnsi="Sylfaen" w:cs="Times New Roman"/>
                      <w:b/>
                      <w:bCs/>
                      <w:i/>
                      <w:iCs/>
                      <w:lang w:val="en-US"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F5A643C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340637.0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C43621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5D4BC8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40766" w:rsidRPr="00E21903" w14:paraId="2991A003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2E4A2C" w14:textId="77777777" w:rsidR="00640766" w:rsidRPr="00E21903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Փողոցային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4E04B6F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48995.9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BAA5D0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274775.6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77D0C9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80.7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40766" w:rsidRPr="00E21903" w14:paraId="7E92DAB5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B469A2" w14:textId="77777777" w:rsidR="00640766" w:rsidRPr="00E21903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E453DD2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154490.8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61968D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149067.5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D98367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40766" w:rsidRPr="00E21903" w14:paraId="2952B308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DD5F37" w14:textId="77777777" w:rsidR="00640766" w:rsidRPr="00E21903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E2190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ալյ ծախսեր</w:t>
                  </w:r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19ABEC9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10435,0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95FDE3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hy-AM" w:eastAsia="ru-RU"/>
                    </w:rPr>
                    <w:t>10110,1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39B146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96.8</w:t>
                  </w:r>
                </w:p>
              </w:tc>
            </w:tr>
            <w:tr w:rsidR="00640766" w:rsidRPr="00E21903" w14:paraId="32183174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AB0342" w14:textId="77777777" w:rsidR="00640766" w:rsidRPr="00632E3F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632E3F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FA8F483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54503.9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B910E4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45003.6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C9E9B9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82.5</w:t>
                  </w:r>
                  <w:r w:rsidRPr="00E21903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40766" w:rsidRPr="00E21903" w14:paraId="47F1A859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52E0169" w14:textId="77777777" w:rsidR="00640766" w:rsidRPr="00E21903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0F903EB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>
                    <w:rPr>
                      <w:rFonts w:ascii="Calibri" w:eastAsia="Times New Roman" w:hAnsi="Calibri" w:cs="Calibri"/>
                      <w:lang w:val="en-US" w:eastAsia="ru-RU"/>
                    </w:rPr>
                    <w:t>-22482.6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C1821FD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-24022.3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4DCDC06" w14:textId="77777777" w:rsidR="00640766" w:rsidRPr="00E21903" w:rsidRDefault="00640766" w:rsidP="0064076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-106.8</w:t>
                  </w:r>
                </w:p>
              </w:tc>
            </w:tr>
            <w:tr w:rsidR="00640766" w:rsidRPr="006E3C08" w14:paraId="473F135E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D433D4" w14:textId="77777777" w:rsidR="00640766" w:rsidRPr="006E3C08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D50929" w14:textId="77777777" w:rsidR="00640766" w:rsidRPr="006E3C08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17859.2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CD25C2" w14:textId="77777777" w:rsidR="00640766" w:rsidRPr="006E3C08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10323.3</w:t>
                  </w:r>
                  <w:r w:rsidRPr="006E3C08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2E88B3" w14:textId="77777777" w:rsidR="00640766" w:rsidRPr="006E3C08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57.8</w:t>
                  </w:r>
                  <w:r w:rsidRPr="006E3C08">
                    <w:rPr>
                      <w:rFonts w:ascii="Sylfaen" w:eastAsia="Times New Roman" w:hAnsi="Sylfaen" w:cs="Times New Roman"/>
                      <w:lang w:val="en-US" w:eastAsia="ru-RU"/>
                    </w:rPr>
                    <w:t> </w:t>
                  </w:r>
                </w:p>
              </w:tc>
            </w:tr>
            <w:tr w:rsidR="00640766" w:rsidRPr="00EA268E" w14:paraId="0AFC1467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9D6DCE8" w14:textId="77777777" w:rsidR="00640766" w:rsidRPr="006E3C08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2E58F5E" w14:textId="77777777" w:rsidR="00640766" w:rsidRPr="006E3C08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21960.0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BB9CFE1" w14:textId="77777777" w:rsidR="00640766" w:rsidRPr="006E3C08" w:rsidRDefault="00640766" w:rsidP="0064076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21960.0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268D690" w14:textId="77777777" w:rsidR="00640766" w:rsidRPr="006E3C08" w:rsidRDefault="00640766" w:rsidP="0064076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100</w:t>
                  </w:r>
                </w:p>
              </w:tc>
            </w:tr>
            <w:tr w:rsidR="00640766" w:rsidRPr="006E3C08" w14:paraId="20399FFA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A76ED8" w14:textId="77777777" w:rsidR="00640766" w:rsidRPr="006E3C08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Հանգիստ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,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մշակույթ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53FA26" w14:textId="77777777" w:rsidR="00640766" w:rsidRPr="006E3C08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8016.5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5B05C66" w14:textId="77777777" w:rsidR="00640766" w:rsidRPr="006E3C08" w:rsidRDefault="00640766" w:rsidP="0064076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8016.5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9D58AC6" w14:textId="77777777" w:rsidR="00640766" w:rsidRPr="006E3C08" w:rsidRDefault="00640766" w:rsidP="0064076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100</w:t>
                  </w:r>
                </w:p>
              </w:tc>
            </w:tr>
            <w:tr w:rsidR="00640766" w:rsidRPr="006E3C08" w14:paraId="2D4BC41D" w14:textId="77777777" w:rsidTr="00B9493A">
              <w:trPr>
                <w:tblCellSpacing w:w="0" w:type="dxa"/>
              </w:trPr>
              <w:tc>
                <w:tcPr>
                  <w:tcW w:w="3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DBB0FB0" w14:textId="77777777" w:rsidR="00640766" w:rsidRPr="006E3C08" w:rsidRDefault="00640766" w:rsidP="0064076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/>
                      <w:iCs/>
                      <w:lang w:val="en-US" w:eastAsia="ru-RU"/>
                    </w:rPr>
                  </w:pPr>
                  <w:r w:rsidRPr="006E3C0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Փողոցային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0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55B2EB" w14:textId="77777777" w:rsidR="00640766" w:rsidRPr="006E3C08" w:rsidRDefault="00640766" w:rsidP="00640766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45725.2</w:t>
                  </w:r>
                </w:p>
              </w:tc>
              <w:tc>
                <w:tcPr>
                  <w:tcW w:w="13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BDD55D" w14:textId="77777777" w:rsidR="00640766" w:rsidRPr="006E3C08" w:rsidRDefault="00640766" w:rsidP="0064076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8321.2</w:t>
                  </w:r>
                </w:p>
              </w:tc>
              <w:tc>
                <w:tcPr>
                  <w:tcW w:w="8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3AF0B28" w14:textId="77777777" w:rsidR="00640766" w:rsidRPr="006E3C08" w:rsidRDefault="00640766" w:rsidP="00640766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18.1</w:t>
                  </w:r>
                </w:p>
              </w:tc>
            </w:tr>
          </w:tbl>
          <w:p w14:paraId="4EAF6A6B" w14:textId="77777777" w:rsidR="00AF6A20" w:rsidRPr="00C4593B" w:rsidRDefault="00AF6A20" w:rsidP="00860C13">
            <w:pPr>
              <w:spacing w:after="0" w:line="240" w:lineRule="auto"/>
              <w:ind w:left="165" w:right="83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</w:p>
        </w:tc>
      </w:tr>
      <w:tr w:rsidR="00AF6A20" w:rsidRPr="00017A94" w14:paraId="4C6CD27F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9B2459" w14:textId="77777777" w:rsidR="00AF6A20" w:rsidRPr="00017A94" w:rsidRDefault="00AF6A20" w:rsidP="0011430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017A9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8384" w:type="dxa"/>
              <w:tblCellSpacing w:w="22" w:type="dxa"/>
              <w:tblInd w:w="3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84"/>
            </w:tblGrid>
            <w:tr w:rsidR="006D5C3A" w:rsidRPr="001F0F92" w14:paraId="2793D09F" w14:textId="77777777" w:rsidTr="0038597D">
              <w:trPr>
                <w:trHeight w:val="9736"/>
                <w:tblCellSpacing w:w="22" w:type="dxa"/>
              </w:trPr>
              <w:tc>
                <w:tcPr>
                  <w:tcW w:w="82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ACE266C" w14:textId="77777777" w:rsidR="00EA268E" w:rsidRDefault="006D5C3A" w:rsidP="006D5C3A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B142B4">
                    <w:rPr>
                      <w:rFonts w:ascii="GHEA Grapalat" w:eastAsia="Times New Roman" w:hAnsi="GHEA Grapalat" w:cs="Times New Roman"/>
                      <w:bCs/>
                      <w:iCs/>
                      <w:color w:val="000000" w:themeColor="text1"/>
                      <w:lang w:val="hy-AM" w:eastAsia="ru-RU"/>
                    </w:rPr>
                    <w:t>6333208,3</w:t>
                  </w:r>
                  <w:r w:rsidRPr="006E3C08">
                    <w:rPr>
                      <w:rFonts w:ascii="Calibri" w:eastAsia="Times New Roman" w:hAnsi="Calibri" w:cs="Calibri"/>
                      <w:b/>
                      <w:bCs/>
                      <w:iCs/>
                      <w:color w:val="000000" w:themeColor="text1"/>
                      <w:lang w:val="en-US"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դրամ.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br/>
                    <w:t xml:space="preserve">Ներկայացնել ընթացիկ տարվա կանխատեսվող </w:t>
                  </w:r>
                </w:p>
                <w:p w14:paraId="51A4F0FF" w14:textId="77777777" w:rsidR="00EA268E" w:rsidRDefault="006D5C3A" w:rsidP="006D5C3A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եկամուտները, պլանավորված ծախսերը` առանձնացնելով բյուջեի </w:t>
                  </w:r>
                </w:p>
                <w:p w14:paraId="3FBE58E7" w14:textId="77777777" w:rsidR="00EA268E" w:rsidRDefault="006D5C3A" w:rsidP="006D5C3A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 և ֆոնդային մասերը, իսկ բյուջեի</w:t>
                  </w:r>
                </w:p>
                <w:p w14:paraId="04656FD6" w14:textId="77777777" w:rsidR="006D5C3A" w:rsidRPr="00CD75BC" w:rsidRDefault="006D5C3A" w:rsidP="006D5C3A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ֆոնդային մասից պլանավորված ծախսերը ներկայացնել առանձին բացվածքով:</w:t>
                  </w:r>
                </w:p>
                <w:p w14:paraId="42801705" w14:textId="77777777" w:rsidR="006D5C3A" w:rsidRPr="00586B93" w:rsidRDefault="006D5C3A" w:rsidP="006D5C3A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Ընդամենը</w:t>
                  </w:r>
                  <w:proofErr w:type="spellEnd"/>
                  <w:r w:rsidRPr="00586B9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բյուջեի</w:t>
                  </w:r>
                  <w:proofErr w:type="spellEnd"/>
                  <w:r w:rsidRPr="00586B9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  <w:r w:rsidRPr="00586B9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 xml:space="preserve"> 561474</w:t>
                  </w:r>
                  <w:proofErr w:type="gramEnd"/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 xml:space="preserve">,0  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դրամ</w:t>
                  </w:r>
                  <w:proofErr w:type="spellEnd"/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7"/>
                    <w:gridCol w:w="1079"/>
                  </w:tblGrid>
                  <w:tr w:rsidR="006D5C3A" w:rsidRPr="00CD75BC" w14:paraId="6D992683" w14:textId="77777777" w:rsidTr="0038597D">
                    <w:trPr>
                      <w:trHeight w:val="863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6FFF016" w14:textId="77777777" w:rsidR="006D5C3A" w:rsidRPr="00CD75BC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</w:pPr>
                        <w:r w:rsidRPr="00CD75BC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3AA4A97" w14:textId="77777777" w:rsidR="006D5C3A" w:rsidRPr="00586B93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eastAsia="ru-RU"/>
                          </w:rPr>
                          <w:t>Պլանը</w:t>
                        </w:r>
                        <w:r w:rsidRPr="00586B93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eastAsia="ru-RU"/>
                          </w:rPr>
                          <w:t xml:space="preserve"> </w:t>
                        </w:r>
                      </w:p>
                      <w:p w14:paraId="16FC7174" w14:textId="77777777" w:rsidR="006D5C3A" w:rsidRPr="00586B93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</w:pPr>
                        <w:r w:rsidRPr="00586B93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eastAsia="ru-RU"/>
                          </w:rPr>
                          <w:t>/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val="en-US" w:eastAsia="ru-RU"/>
                          </w:rPr>
                          <w:t>հազ</w:t>
                        </w:r>
                        <w:proofErr w:type="spellEnd"/>
                        <w:r w:rsidRPr="00586B93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eastAsia="ru-RU"/>
                          </w:rPr>
                          <w:t>.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val="en-US" w:eastAsia="ru-RU"/>
                          </w:rPr>
                          <w:t>դր</w:t>
                        </w:r>
                        <w:r w:rsidRPr="00CD75BC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val="en-US" w:eastAsia="ru-RU"/>
                          </w:rPr>
                          <w:lastRenderedPageBreak/>
                          <w:t>ամ</w:t>
                        </w:r>
                        <w:proofErr w:type="spellEnd"/>
                        <w:r w:rsidRPr="00586B93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eastAsia="ru-RU"/>
                          </w:rPr>
                          <w:t>/</w:t>
                        </w:r>
                      </w:p>
                    </w:tc>
                  </w:tr>
                  <w:tr w:rsidR="006D5C3A" w:rsidRPr="00CD75BC" w14:paraId="38F662F9" w14:textId="77777777" w:rsidTr="0038597D">
                    <w:trPr>
                      <w:trHeight w:val="863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7675259" w14:textId="77777777" w:rsidR="006D5C3A" w:rsidRPr="00CD75BC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eastAsia="ru-RU"/>
                          </w:rPr>
                          <w:lastRenderedPageBreak/>
                          <w:t>Ընդամենը՝ համայնքի բյուջեի եկամուտների պլանավորում</w:t>
                        </w:r>
                        <w:r w:rsidRPr="00CD75BC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eastAsia="ru-RU"/>
                          </w:rPr>
                          <w:br/>
                        </w: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>այդ թվում՝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41CEE365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</w:pPr>
                        <w:r w:rsidRPr="00CD75BC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 </w:t>
                        </w:r>
                        <w:r>
                          <w:rPr>
                            <w:rFonts w:ascii="Calibri" w:eastAsia="Times New Roman" w:hAnsi="Calibri" w:cs="Calibri"/>
                            <w:lang w:val="hy-AM" w:eastAsia="ru-RU"/>
                          </w:rPr>
                          <w:t>790084,3</w:t>
                        </w:r>
                      </w:p>
                    </w:tc>
                  </w:tr>
                  <w:tr w:rsidR="006D5C3A" w:rsidRPr="00CD75BC" w14:paraId="3D768072" w14:textId="77777777" w:rsidTr="0038597D">
                    <w:trPr>
                      <w:trHeight w:val="297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F3FB6A8" w14:textId="77777777" w:rsidR="006D5C3A" w:rsidRPr="00CD75BC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  <w:t>-</w:t>
                        </w:r>
                        <w:r w:rsidRPr="00CD75BC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 </w:t>
                        </w: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>Վարչական բյուջեի եկամուտներ, որից՝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14:paraId="2A4F40D2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  <w:t>561474,0</w:t>
                        </w:r>
                      </w:p>
                    </w:tc>
                  </w:tr>
                  <w:tr w:rsidR="006D5C3A" w:rsidRPr="00CD75BC" w14:paraId="1E80EE65" w14:textId="77777777" w:rsidTr="0038597D">
                    <w:trPr>
                      <w:trHeight w:val="297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62A6C2F" w14:textId="77777777" w:rsidR="006D5C3A" w:rsidRPr="00CD75BC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  <w:t>-</w:t>
                        </w:r>
                        <w:r w:rsidRPr="00CD75BC">
                          <w:rPr>
                            <w:rFonts w:ascii="Calibri" w:eastAsia="Times New Roman" w:hAnsi="Calibri" w:cs="Calibri"/>
                            <w:lang w:eastAsia="ru-RU"/>
                          </w:rPr>
                          <w:t> </w:t>
                        </w: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>սեփական եկամուտներ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14:paraId="24850797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  <w:t>159795,0</w:t>
                        </w:r>
                      </w:p>
                    </w:tc>
                  </w:tr>
                  <w:tr w:rsidR="006D5C3A" w:rsidRPr="00CD75BC" w14:paraId="4325F904" w14:textId="77777777" w:rsidTr="0038597D">
                    <w:trPr>
                      <w:trHeight w:val="282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346578E" w14:textId="77777777" w:rsidR="006D5C3A" w:rsidRPr="00CD75BC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>- Ֆոնդային բյուջեի եկամուտներ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14:paraId="4C99CBA3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  <w:t>956,1</w:t>
                        </w:r>
                      </w:p>
                    </w:tc>
                  </w:tr>
                  <w:tr w:rsidR="006D5C3A" w:rsidRPr="00CD75BC" w14:paraId="4251C698" w14:textId="77777777" w:rsidTr="0038597D">
                    <w:trPr>
                      <w:trHeight w:val="297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2CEEF43" w14:textId="77777777" w:rsidR="006D5C3A" w:rsidRPr="00CD75BC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bCs/>
                            <w:iCs/>
                            <w:lang w:val="en-US"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bCs/>
                            <w:iCs/>
                            <w:lang w:val="en-US" w:eastAsia="ru-RU"/>
                          </w:rPr>
                          <w:t xml:space="preserve">-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bCs/>
                            <w:iCs/>
                            <w:lang w:val="en-US" w:eastAsia="ru-RU"/>
                          </w:rPr>
                          <w:t>Տարեսկզբի</w:t>
                        </w:r>
                        <w:proofErr w:type="spellEnd"/>
                        <w:r w:rsidRPr="00CD75BC">
                          <w:rPr>
                            <w:rFonts w:ascii="GHEA Grapalat" w:eastAsia="Times New Roman" w:hAnsi="GHEA Grapalat" w:cs="Times New Roman"/>
                            <w:bCs/>
                            <w:iCs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bCs/>
                            <w:iCs/>
                            <w:lang w:val="en-US" w:eastAsia="ru-RU"/>
                          </w:rPr>
                          <w:t>ազատ</w:t>
                        </w:r>
                        <w:proofErr w:type="spellEnd"/>
                        <w:r w:rsidRPr="00CD75BC">
                          <w:rPr>
                            <w:rFonts w:ascii="GHEA Grapalat" w:eastAsia="Times New Roman" w:hAnsi="GHEA Grapalat" w:cs="Times New Roman"/>
                            <w:bCs/>
                            <w:iCs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bCs/>
                            <w:iCs/>
                            <w:lang w:val="en-US" w:eastAsia="ru-RU"/>
                          </w:rPr>
                          <w:t>մնացորդ</w:t>
                        </w:r>
                        <w:proofErr w:type="spellEnd"/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14:paraId="77BDAAE3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Calibri"/>
                            <w:lang w:val="hy-AM" w:eastAsia="ru-RU"/>
                          </w:rPr>
                        </w:pPr>
                        <w:r>
                          <w:rPr>
                            <w:rFonts w:ascii="GHEA Grapalat" w:eastAsia="Times New Roman" w:hAnsi="GHEA Grapalat" w:cs="Calibri"/>
                            <w:lang w:val="hy-AM" w:eastAsia="ru-RU"/>
                          </w:rPr>
                          <w:t>67859,2</w:t>
                        </w:r>
                      </w:p>
                    </w:tc>
                  </w:tr>
                  <w:tr w:rsidR="006D5C3A" w:rsidRPr="00CD75BC" w14:paraId="212D3885" w14:textId="77777777" w:rsidTr="0038597D">
                    <w:trPr>
                      <w:trHeight w:val="580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63C8012" w14:textId="77777777" w:rsidR="006D5C3A" w:rsidRPr="00CD75BC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eastAsia="ru-RU"/>
                          </w:rPr>
                          <w:t>Ընդամենը՝ համայնքի բյուջեի ծախսեր,</w:t>
                        </w:r>
                        <w:r w:rsidRPr="00CD75BC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eastAsia="ru-RU"/>
                          </w:rPr>
                          <w:br/>
                        </w: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>որից՝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14:paraId="6A0A1DFC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  <w:t>703163,5</w:t>
                        </w:r>
                      </w:p>
                    </w:tc>
                  </w:tr>
                  <w:tr w:rsidR="006D5C3A" w:rsidRPr="00CD75BC" w14:paraId="27C9249B" w14:textId="77777777" w:rsidTr="0038597D">
                    <w:trPr>
                      <w:trHeight w:val="297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5EDE1657" w14:textId="77777777" w:rsidR="006D5C3A" w:rsidRPr="00CD75BC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>- Վարչական բյուջեի ծախսեր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14:paraId="090BE126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  <w:t>561474,0</w:t>
                        </w:r>
                      </w:p>
                    </w:tc>
                  </w:tr>
                  <w:tr w:rsidR="006D5C3A" w:rsidRPr="00CD75BC" w14:paraId="4778DD4B" w14:textId="77777777" w:rsidTr="0038597D">
                    <w:trPr>
                      <w:trHeight w:val="297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6A8E11D1" w14:textId="77777777" w:rsidR="006D5C3A" w:rsidRPr="00CD75BC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>-Ֆոնդային բյուջեի ծախսեր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14:paraId="674E7203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  <w:t>141689,5</w:t>
                        </w:r>
                      </w:p>
                    </w:tc>
                  </w:tr>
                  <w:tr w:rsidR="006D5C3A" w:rsidRPr="00CD75BC" w14:paraId="113D2612" w14:textId="77777777" w:rsidTr="0038597D">
                    <w:trPr>
                      <w:trHeight w:val="580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2CE57EC" w14:textId="77777777" w:rsidR="006D5C3A" w:rsidRPr="00CD75BC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b/>
                            <w:bCs/>
                            <w:iCs/>
                            <w:lang w:eastAsia="ru-RU"/>
                          </w:rPr>
                          <w:t>Համայնքի ֆոնդային բյուջեի պլանավորված ծախսերը,</w:t>
                        </w:r>
                        <w:r w:rsidRPr="00CD75BC">
                          <w:rPr>
                            <w:rFonts w:ascii="Calibri" w:eastAsia="Times New Roman" w:hAnsi="Calibri" w:cs="Calibri"/>
                            <w:b/>
                            <w:bCs/>
                            <w:iCs/>
                            <w:lang w:eastAsia="ru-RU"/>
                          </w:rPr>
                          <w:t> </w:t>
                        </w: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>որից՝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14:paraId="410FABC3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  <w:t>141689,5</w:t>
                        </w:r>
                      </w:p>
                    </w:tc>
                  </w:tr>
                  <w:tr w:rsidR="006D5C3A" w:rsidRPr="00CD75BC" w14:paraId="54D59114" w14:textId="77777777" w:rsidTr="0038597D">
                    <w:trPr>
                      <w:trHeight w:val="282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1EA3CEE" w14:textId="77777777" w:rsidR="006D5C3A" w:rsidRPr="00CD75BC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lang w:val="en-US"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  <w:t>-</w:t>
                        </w:r>
                        <w:r w:rsidRPr="00CD75BC">
                          <w:rPr>
                            <w:rFonts w:ascii="GHEA Grapalat" w:eastAsia="Times New Roman" w:hAnsi="GHEA Grapalat" w:cs="Times New Roman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lang w:val="en-US" w:eastAsia="ru-RU"/>
                          </w:rPr>
                          <w:t>Ճանապարհային</w:t>
                        </w:r>
                        <w:proofErr w:type="spellEnd"/>
                        <w:r w:rsidRPr="00CD75BC">
                          <w:rPr>
                            <w:rFonts w:ascii="GHEA Grapalat" w:eastAsia="Times New Roman" w:hAnsi="GHEA Grapalat" w:cs="Times New Roman"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lang w:val="en-US" w:eastAsia="ru-RU"/>
                          </w:rPr>
                          <w:t>տրանսպորտ</w:t>
                        </w:r>
                        <w:proofErr w:type="spellEnd"/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14:paraId="42305FBC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  <w:t>112172,5</w:t>
                        </w:r>
                      </w:p>
                    </w:tc>
                  </w:tr>
                  <w:tr w:rsidR="006D5C3A" w:rsidRPr="00CD75BC" w14:paraId="5AEE76C7" w14:textId="77777777" w:rsidTr="0038597D">
                    <w:trPr>
                      <w:trHeight w:val="297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202B87AE" w14:textId="77777777" w:rsidR="006D5C3A" w:rsidRPr="00CD75BC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lang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>Օրենսդիր</w:t>
                        </w:r>
                        <w:proofErr w:type="spellEnd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 xml:space="preserve"> </w:t>
                        </w: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>և</w:t>
                        </w: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>գործադիր</w:t>
                        </w:r>
                        <w:proofErr w:type="spellEnd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>մարմին</w:t>
                        </w:r>
                        <w:proofErr w:type="spellEnd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>պետ</w:t>
                        </w:r>
                        <w:proofErr w:type="spellEnd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>կառավար</w:t>
                        </w:r>
                        <w:proofErr w:type="spellEnd"/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14:paraId="4100E8C4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lang w:val="hy-AM" w:eastAsia="ru-RU"/>
                          </w:rPr>
                          <w:t>12005,0</w:t>
                        </w:r>
                      </w:p>
                    </w:tc>
                  </w:tr>
                  <w:tr w:rsidR="006D5C3A" w:rsidRPr="00CD75BC" w14:paraId="0DE06D0A" w14:textId="77777777" w:rsidTr="0038597D">
                    <w:trPr>
                      <w:trHeight w:val="297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94F8664" w14:textId="77777777" w:rsidR="006D5C3A" w:rsidRPr="00CD75BC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 xml:space="preserve">-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>Գույքի</w:t>
                        </w:r>
                        <w:proofErr w:type="spellEnd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>օտարումից</w:t>
                        </w:r>
                        <w:proofErr w:type="spellEnd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>մուտքեր</w:t>
                        </w:r>
                        <w:proofErr w:type="spellEnd"/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14:paraId="4AE3527D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Calibri"/>
                            <w:lang w:val="hy-AM" w:eastAsia="ru-RU"/>
                          </w:rPr>
                        </w:pPr>
                        <w:r>
                          <w:rPr>
                            <w:rFonts w:ascii="GHEA Grapalat" w:eastAsia="Times New Roman" w:hAnsi="GHEA Grapalat" w:cs="Calibri"/>
                            <w:lang w:val="hy-AM" w:eastAsia="ru-RU"/>
                          </w:rPr>
                          <w:t>15000,0</w:t>
                        </w:r>
                      </w:p>
                    </w:tc>
                  </w:tr>
                  <w:tr w:rsidR="006D5C3A" w:rsidRPr="00CD75BC" w14:paraId="4692BD3C" w14:textId="77777777" w:rsidTr="0038597D">
                    <w:trPr>
                      <w:trHeight w:val="282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75C3D41F" w14:textId="77777777" w:rsidR="006D5C3A" w:rsidRPr="00CD75BC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 xml:space="preserve">-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>Նախադպրոցական</w:t>
                        </w:r>
                        <w:proofErr w:type="spellEnd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 xml:space="preserve"> </w:t>
                        </w:r>
                        <w:proofErr w:type="spellStart"/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>կրթություն</w:t>
                        </w:r>
                        <w:proofErr w:type="spellEnd"/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14:paraId="74ADB201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Calibri"/>
                            <w:lang w:val="hy-AM" w:eastAsia="ru-RU"/>
                          </w:rPr>
                        </w:pPr>
                        <w:r>
                          <w:rPr>
                            <w:rFonts w:ascii="GHEA Grapalat" w:eastAsia="Times New Roman" w:hAnsi="GHEA Grapalat" w:cs="Calibri"/>
                            <w:lang w:val="hy-AM" w:eastAsia="ru-RU"/>
                          </w:rPr>
                          <w:t>14502,0</w:t>
                        </w:r>
                      </w:p>
                    </w:tc>
                  </w:tr>
                  <w:tr w:rsidR="006D5C3A" w:rsidRPr="00CD75BC" w14:paraId="38DD2C03" w14:textId="77777777" w:rsidTr="0038597D">
                    <w:trPr>
                      <w:trHeight w:val="297"/>
                      <w:tblCellSpacing w:w="0" w:type="dxa"/>
                    </w:trPr>
                    <w:tc>
                      <w:tcPr>
                        <w:tcW w:w="425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14:paraId="06727DCB" w14:textId="77777777" w:rsidR="006D5C3A" w:rsidRPr="00711CF3" w:rsidRDefault="006D5C3A" w:rsidP="006D5C3A">
                        <w:pPr>
                          <w:spacing w:before="100" w:beforeAutospacing="1" w:after="100" w:afterAutospacing="1" w:line="240" w:lineRule="auto"/>
                          <w:rPr>
                            <w:rFonts w:ascii="GHEA Grapalat" w:eastAsia="Times New Roman" w:hAnsi="GHEA Grapalat" w:cs="Times New Roman"/>
                            <w:iCs/>
                            <w:lang w:val="hy-AM" w:eastAsia="ru-RU"/>
                          </w:rPr>
                        </w:pPr>
                        <w:r w:rsidRPr="00CD75BC">
                          <w:rPr>
                            <w:rFonts w:ascii="GHEA Grapalat" w:eastAsia="Times New Roman" w:hAnsi="GHEA Grapalat" w:cs="Times New Roman"/>
                            <w:iCs/>
                            <w:lang w:val="en-US" w:eastAsia="ru-RU"/>
                          </w:rPr>
                          <w:t xml:space="preserve">- </w:t>
                        </w:r>
                        <w:r>
                          <w:rPr>
                            <w:rFonts w:ascii="GHEA Grapalat" w:eastAsia="Times New Roman" w:hAnsi="GHEA Grapalat" w:cs="Times New Roman"/>
                            <w:iCs/>
                            <w:lang w:val="hy-AM" w:eastAsia="ru-RU"/>
                          </w:rPr>
                          <w:t>Ընդանուր բնույթի այլ ծառայություններ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14:paraId="715083CC" w14:textId="77777777" w:rsidR="006D5C3A" w:rsidRPr="007C5F25" w:rsidRDefault="006D5C3A" w:rsidP="006D5C3A">
                        <w:pPr>
                          <w:spacing w:after="0" w:line="240" w:lineRule="auto"/>
                          <w:rPr>
                            <w:rFonts w:ascii="GHEA Grapalat" w:eastAsia="Times New Roman" w:hAnsi="GHEA Grapalat" w:cs="Calibri"/>
                            <w:lang w:val="hy-AM" w:eastAsia="ru-RU"/>
                          </w:rPr>
                        </w:pPr>
                        <w:r>
                          <w:rPr>
                            <w:rFonts w:ascii="GHEA Grapalat" w:eastAsia="Times New Roman" w:hAnsi="GHEA Grapalat" w:cs="Calibri"/>
                            <w:lang w:val="hy-AM" w:eastAsia="ru-RU"/>
                          </w:rPr>
                          <w:t>18010,0</w:t>
                        </w:r>
                      </w:p>
                    </w:tc>
                  </w:tr>
                </w:tbl>
                <w:p w14:paraId="17EE2F28" w14:textId="77777777" w:rsidR="006D5C3A" w:rsidRPr="001F0F92" w:rsidRDefault="006D5C3A" w:rsidP="006D5C3A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6CB73B5A" w14:textId="77777777" w:rsidR="00AF6A20" w:rsidRPr="00C4593B" w:rsidRDefault="00AF6A20">
            <w:pPr>
              <w:spacing w:after="0"/>
              <w:rPr>
                <w:rFonts w:ascii="GHEA Grapalat" w:hAnsi="GHEA Grapalat"/>
                <w:sz w:val="21"/>
                <w:szCs w:val="21"/>
              </w:rPr>
            </w:pPr>
          </w:p>
        </w:tc>
      </w:tr>
      <w:tr w:rsidR="000F3602" w:rsidRPr="006D5C3A" w14:paraId="0898DCB2" w14:textId="77777777" w:rsidTr="00D76DC9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5D43412" w14:textId="77777777" w:rsidR="000F3602" w:rsidRPr="0038392E" w:rsidRDefault="000F3602" w:rsidP="000F360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Համայնքի միջնաժամկետ ծախսերի ծրագիրը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E5987" w14:textId="77777777" w:rsidR="000F3602" w:rsidRDefault="000F3602" w:rsidP="000F360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Հաստատված միջնաժամկետ ծախսերի ծրագրով սուբվենցիոն ծրագրի իրականացման տարվա բյուջեն` </w:t>
            </w:r>
            <w:r w:rsidRPr="000C5C56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513.356.5</w:t>
            </w: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դրամ.</w:t>
            </w:r>
          </w:p>
          <w:p w14:paraId="451D525B" w14:textId="77777777" w:rsidR="000F3602" w:rsidRDefault="000F3602" w:rsidP="000F360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 միջնաժամկետ ծախսերի ծրագրով սուբվենցիոն ծրագրի իրականացման տարվան հաջորդող տարվա բյուջեն` … դրամ.</w:t>
            </w:r>
          </w:p>
          <w:p w14:paraId="10ED3D63" w14:textId="77777777" w:rsidR="000F3602" w:rsidRDefault="000F3602" w:rsidP="000F360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7"/>
              <w:gridCol w:w="1613"/>
              <w:gridCol w:w="1613"/>
            </w:tblGrid>
            <w:tr w:rsidR="000F3602" w:rsidRPr="001F0F92" w14:paraId="51400278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58A7A6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247D58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տարի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E9847E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 իրականացման տարվան</w:t>
                  </w:r>
                </w:p>
                <w:p w14:paraId="7F8CA26C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 տարի</w:t>
                  </w:r>
                </w:p>
              </w:tc>
            </w:tr>
            <w:tr w:rsidR="000F3602" w:rsidRPr="001F0F92" w14:paraId="36CE5222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AB8B8A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Ընդամենը՝ համայնքի բյուջեի եկամուտներ՝ ըստ հաստատված </w:t>
                  </w: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միջնաժամկետ ծախսերի ծրագրի,</w:t>
                  </w:r>
                </w:p>
                <w:p w14:paraId="1314EDB9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F09BB7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lastRenderedPageBreak/>
                    <w:t> </w:t>
                  </w:r>
                  <w:r>
                    <w:rPr>
                      <w:rFonts w:ascii="Calibri" w:eastAsia="Times New Roman" w:hAnsi="Calibri" w:cs="Calibri"/>
                      <w:lang w:val="hy-AM" w:eastAsia="ru-RU"/>
                    </w:rPr>
                    <w:t>790084,3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92763A" w14:textId="77777777" w:rsidR="000F3602" w:rsidRPr="00BE0791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513 356 500</w:t>
                  </w:r>
                </w:p>
              </w:tc>
            </w:tr>
            <w:tr w:rsidR="000F3602" w:rsidRPr="001F0F92" w14:paraId="75ADF3BE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31ABA2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92320E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971283" w14:textId="77777777" w:rsidR="000F3602" w:rsidRPr="00750B66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F3602" w:rsidRPr="001F0F92" w14:paraId="2C9C4834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6CBD28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A16832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159795,0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2716A3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161 379 800</w:t>
                  </w:r>
                </w:p>
              </w:tc>
            </w:tr>
            <w:tr w:rsidR="000F3602" w:rsidRPr="001F0F92" w14:paraId="7AD4BDA0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8AB655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817A47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956,1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3CAD64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F3602" w:rsidRPr="001F0F92" w14:paraId="578A34B3" w14:textId="77777777" w:rsidTr="00930B4E">
              <w:trPr>
                <w:trHeight w:val="780"/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7B9D55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Ընդամենը՝ համայնքի բյուջեի ծախսեր, ըստ հաստատված միջնաժամկետ ծախսերի</w:t>
                  </w:r>
                </w:p>
                <w:p w14:paraId="774FA99B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</w:t>
                  </w: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որից՝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2A9672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DA660F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F3602" w:rsidRPr="001F0F92" w14:paraId="55421F62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149C8E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C6D225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561474,0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78B845" w14:textId="77777777" w:rsidR="000F3602" w:rsidRPr="00BE0791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513356500</w:t>
                  </w:r>
                </w:p>
              </w:tc>
            </w:tr>
            <w:tr w:rsidR="000F3602" w:rsidRPr="001F0F92" w14:paraId="659B9F14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BAD73A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DFCA19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141689,5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590EDB" w14:textId="77777777" w:rsidR="000F3602" w:rsidRPr="00BE0791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 w:rsidRPr="00750B66">
                    <w:rPr>
                      <w:rFonts w:ascii="Sylfaen" w:eastAsia="Times New Roman" w:hAnsi="Sylfaen" w:cs="Times New Roman"/>
                      <w:lang w:val="en-US" w:eastAsia="ru-RU"/>
                    </w:rPr>
                    <w:t>28143.9</w:t>
                  </w:r>
                </w:p>
              </w:tc>
            </w:tr>
            <w:tr w:rsidR="000F3602" w:rsidRPr="001F0F92" w14:paraId="22F53549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32B2F6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 ֆոնդային բյուջեի ծախսերը՝ ըստ հաստատված միջնաժամկետ ծախսերի</w:t>
                  </w:r>
                </w:p>
                <w:p w14:paraId="1A08420A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ծրագրի, որից՝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DA35BA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4BEDF8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F3602" w:rsidRPr="001F0F92" w14:paraId="30A681D2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0A0477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5A25FD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70562B" w14:textId="77777777" w:rsidR="000F3602" w:rsidRPr="00BE0791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8 032 000</w:t>
                  </w:r>
                </w:p>
              </w:tc>
            </w:tr>
            <w:tr w:rsidR="000F3602" w:rsidRPr="001F0F92" w14:paraId="2F461245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CF12BA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Օրենսդիր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և</w:t>
                  </w:r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գործադիր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մարմին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պետ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.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կառավար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0E67AC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12005,0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AC264C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F3602" w:rsidRPr="001F0F92" w14:paraId="322B7B2A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37A0AF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Գույքի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օտարումից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մուտքեր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1C1538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15000,0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66CF4B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F3602" w:rsidRPr="001F0F92" w14:paraId="5A5A4FC1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20CB1B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Նախադպրոցական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կրթություն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1CA447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14502,0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D6E6A0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F3602" w:rsidRPr="001F0F92" w14:paraId="593C3BAF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B291D4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- </w:t>
                  </w: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Ընդանուր բնույթի այլ ծառայություններ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914F60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Calibri"/>
                      <w:lang w:val="hy-AM" w:eastAsia="ru-RU"/>
                    </w:rPr>
                    <w:t>18010,0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9EFC26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F3602" w:rsidRPr="001F0F92" w14:paraId="5B4167A2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CA8868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CD75B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Ճանապարհային</w:t>
                  </w:r>
                  <w:proofErr w:type="spellEnd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CD75BC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տրանսպորտ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DFE3D5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112172,5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344B80" w14:textId="77777777" w:rsidR="000F3602" w:rsidRPr="00BE0791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30 643 900</w:t>
                  </w:r>
                </w:p>
              </w:tc>
            </w:tr>
            <w:tr w:rsidR="000F3602" w:rsidRPr="001F0F92" w14:paraId="52B15888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318EAF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 զարգացմանն ուղղված սուբվենցիոն ծրագրերի համար նախատեսված ծախսերը, ըստ հաստատված միջնաժամկետ ծախսերի ծրագրի, այդ թվում՝</w:t>
                  </w:r>
                </w:p>
                <w:p w14:paraId="433BD1CD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ներկայացնել սուբվենցիոն ծրագրերի համար</w:t>
                  </w:r>
                </w:p>
                <w:p w14:paraId="68EC739F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համայնքի ֆոնդային բյուջեից նախատեսված գումարները՝ ըստ ոլորտների/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1C85E9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4A0BBF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F3602" w:rsidRPr="001F0F92" w14:paraId="6CF32134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9E3172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ճանապարհաշինություն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DBCCA9" w14:textId="77777777" w:rsidR="000F3602" w:rsidRDefault="000F3602" w:rsidP="000F3602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228.446.224</w:t>
                  </w:r>
                </w:p>
                <w:p w14:paraId="76475F1C" w14:textId="77777777" w:rsidR="000F3602" w:rsidRPr="000C5C56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18AEB5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F3602" w:rsidRPr="001F0F92" w14:paraId="4DEF9EBA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4DC4B9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նախադպրոցական հաստատություններ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80B85D" w14:textId="77777777" w:rsidR="000F3602" w:rsidRPr="00BE0791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15 000 000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2D8261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  <w:tr w:rsidR="000F3602" w:rsidRPr="001F0F92" w14:paraId="477BFA17" w14:textId="77777777" w:rsidTr="00930B4E">
              <w:trPr>
                <w:tblCellSpacing w:w="0" w:type="dxa"/>
              </w:trPr>
              <w:tc>
                <w:tcPr>
                  <w:tcW w:w="29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A91717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GHEA Grapalat" w:eastAsia="Times New Roman" w:hAnsi="GHEA Grapalat" w:cs="Times New Roman"/>
                      <w:lang w:eastAsia="ru-RU"/>
                    </w:rPr>
                    <w:t>- հասարակական շենքեր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E7BF2B" w14:textId="77777777" w:rsidR="000F3602" w:rsidRPr="00BE0791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  <w:r>
                    <w:rPr>
                      <w:rFonts w:ascii="Sylfaen" w:eastAsia="Times New Roman" w:hAnsi="Sylfaen" w:cs="Times New Roman"/>
                      <w:lang w:val="en-US" w:eastAsia="ru-RU"/>
                    </w:rPr>
                    <w:t>79109838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9DD187" w14:textId="77777777" w:rsidR="000F3602" w:rsidRPr="001F0F92" w:rsidRDefault="000F3602" w:rsidP="000F360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1F0F92">
                    <w:rPr>
                      <w:rFonts w:ascii="Sylfaen" w:eastAsia="Times New Roman" w:hAnsi="Sylfaen" w:cs="Times New Roman"/>
                      <w:lang w:eastAsia="ru-RU"/>
                    </w:rPr>
                    <w:t> </w:t>
                  </w:r>
                </w:p>
              </w:tc>
            </w:tr>
          </w:tbl>
          <w:p w14:paraId="7A361A38" w14:textId="77777777" w:rsidR="000F3602" w:rsidRPr="00B142B4" w:rsidRDefault="000F3602" w:rsidP="000F360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</w:pPr>
          </w:p>
        </w:tc>
      </w:tr>
      <w:tr w:rsidR="000F3602" w:rsidRPr="00345430" w14:paraId="36339C6A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6B574000" w14:textId="77777777" w:rsidR="000F3602" w:rsidRPr="0038392E" w:rsidRDefault="000F3602" w:rsidP="000F360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Համայնքի ծրագրի իրականացման տարվա միջնաժամակետ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ավորումը (համապատասխան հաշվարկ</w:t>
            </w:r>
            <w:r w:rsidRPr="0038392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ներով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3F27B4" w14:textId="77777777" w:rsidR="000F3602" w:rsidRPr="00902C35" w:rsidRDefault="000F3602" w:rsidP="000F3602">
            <w:pPr>
              <w:spacing w:after="0" w:line="240" w:lineRule="auto"/>
              <w:rPr>
                <w:rFonts w:ascii="GHEA Grapalat" w:eastAsia="Times New Roman" w:hAnsi="GHEA Grapalat" w:cs="Calibri"/>
                <w:lang w:eastAsia="ru-RU"/>
              </w:rPr>
            </w:pPr>
            <w:r w:rsidRPr="00BB3E47">
              <w:rPr>
                <w:rFonts w:ascii="Sylfaen" w:eastAsia="Times New Roman" w:hAnsi="Sylfaen" w:cs="Times New Roman"/>
                <w:color w:val="000000"/>
                <w:lang w:eastAsia="ru-RU"/>
              </w:rPr>
              <w:t> 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Բյուջետային</w:t>
            </w:r>
            <w:proofErr w:type="spellEnd"/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</w:t>
            </w:r>
            <w:proofErr w:type="spellStart"/>
            <w:proofErr w:type="gram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մուտքեր</w:t>
            </w:r>
            <w:proofErr w:type="spellEnd"/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 </w:t>
            </w:r>
            <w:r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6333208</w:t>
            </w:r>
            <w:proofErr w:type="gramEnd"/>
            <w:r w:rsidRPr="00B142B4">
              <w:rPr>
                <w:rFonts w:ascii="GHEA Grapalat" w:eastAsia="Times New Roman" w:hAnsi="GHEA Grapalat" w:cs="Times New Roman"/>
                <w:bCs/>
                <w:iCs/>
                <w:color w:val="000000" w:themeColor="text1"/>
                <w:lang w:val="hy-AM" w:eastAsia="ru-RU"/>
              </w:rPr>
              <w:t>,3</w:t>
            </w:r>
            <w:r w:rsidRPr="006E3C08">
              <w:rPr>
                <w:rFonts w:ascii="Calibri" w:eastAsia="Times New Roman" w:hAnsi="Calibri" w:cs="Calibri"/>
                <w:b/>
                <w:bCs/>
                <w:iCs/>
                <w:color w:val="000000" w:themeColor="text1"/>
                <w:lang w:val="en-US" w:eastAsia="ru-RU"/>
              </w:rPr>
              <w:t> </w:t>
            </w:r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դրամ</w:t>
            </w:r>
            <w:proofErr w:type="spellEnd"/>
            <w:r w:rsidRPr="00902C35">
              <w:rPr>
                <w:rFonts w:ascii="GHEA Grapalat" w:eastAsia="Times New Roman" w:hAnsi="GHEA Grapalat" w:cs="Calibri"/>
                <w:lang w:eastAsia="ru-RU"/>
              </w:rPr>
              <w:t xml:space="preserve">,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որից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՝</w:t>
            </w:r>
          </w:p>
          <w:p w14:paraId="4AE2E6DA" w14:textId="77777777" w:rsidR="000F3602" w:rsidRPr="00902C35" w:rsidRDefault="000F3602" w:rsidP="000F360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Վարչական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մասի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proofErr w:type="gram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եկամուտ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-</w:t>
            </w:r>
            <w:proofErr w:type="gram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 xml:space="preserve">561474,0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որից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՝</w:t>
            </w:r>
          </w:p>
          <w:p w14:paraId="7DBF1774" w14:textId="77777777" w:rsidR="000F3602" w:rsidRPr="00902C35" w:rsidRDefault="000F3602" w:rsidP="000F360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Սեփական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եկամուտներ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–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159795,0</w:t>
            </w:r>
          </w:p>
          <w:p w14:paraId="26F3AA50" w14:textId="77777777" w:rsidR="000F3602" w:rsidRPr="00902C35" w:rsidRDefault="000F3602" w:rsidP="000F360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CD75BC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 բյուջեի եկամուտներ</w:t>
            </w:r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-  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956,1</w:t>
            </w:r>
          </w:p>
          <w:p w14:paraId="6CD98B90" w14:textId="77777777" w:rsidR="000F3602" w:rsidRPr="00227C25" w:rsidRDefault="000F3602" w:rsidP="000F360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Տարեսկզբի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ազատ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</w:t>
            </w:r>
            <w:proofErr w:type="spellStart"/>
            <w:proofErr w:type="gramStart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>մնացորդ</w:t>
            </w:r>
            <w:proofErr w:type="spell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-</w:t>
            </w:r>
            <w:proofErr w:type="gramEnd"/>
            <w:r w:rsidRPr="00902C35">
              <w:rPr>
                <w:rFonts w:ascii="GHEA Grapalat" w:eastAsia="Times New Roman" w:hAnsi="GHEA Grapalat" w:cs="Calibri"/>
                <w:lang w:val="en-US"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67859,2</w:t>
            </w:r>
          </w:p>
          <w:p w14:paraId="70CBFE9B" w14:textId="77777777" w:rsidR="000F3602" w:rsidRPr="00227C25" w:rsidRDefault="000F3602" w:rsidP="000F360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>Ճանապարհային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lang w:val="en-US" w:eastAsia="ru-RU"/>
              </w:rPr>
              <w:t>տրանսպորտ</w:t>
            </w:r>
            <w:proofErr w:type="spellEnd"/>
            <w:r>
              <w:rPr>
                <w:rFonts w:ascii="GHEA Grapalat" w:eastAsia="Times New Roman" w:hAnsi="GHEA Grapalat" w:cs="Times New Roman"/>
                <w:lang w:val="hy-AM" w:eastAsia="ru-RU"/>
              </w:rPr>
              <w:t xml:space="preserve"> - 112172,5</w:t>
            </w:r>
          </w:p>
          <w:p w14:paraId="5CF384B5" w14:textId="77777777" w:rsidR="000F3602" w:rsidRPr="00F6032A" w:rsidRDefault="000F3602" w:rsidP="000F360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 w:rsidRPr="00227C2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Օրենսդիր և գործադիր մարմին. պետ. Կառավար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Times New Roman"/>
                <w:lang w:val="hy-AM" w:eastAsia="ru-RU"/>
              </w:rPr>
              <w:t>12005,0</w:t>
            </w:r>
          </w:p>
          <w:p w14:paraId="0536EC19" w14:textId="77777777" w:rsidR="000F3602" w:rsidRPr="00F6032A" w:rsidRDefault="000F3602" w:rsidP="000F360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Գույքի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օտարումից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մուտքեր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-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15000,0</w:t>
            </w:r>
          </w:p>
          <w:p w14:paraId="270C347B" w14:textId="77777777" w:rsidR="000F3602" w:rsidRPr="00F6032A" w:rsidRDefault="000F3602" w:rsidP="000F360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Նախադպրոցական</w:t>
            </w:r>
            <w:proofErr w:type="spellEnd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proofErr w:type="spellStart"/>
            <w:r w:rsidRPr="00CD75BC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կրթություն</w:t>
            </w:r>
            <w:proofErr w:type="spellEnd"/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14502,0</w:t>
            </w:r>
          </w:p>
          <w:p w14:paraId="1A460B68" w14:textId="77777777" w:rsidR="000F3602" w:rsidRPr="00902C35" w:rsidRDefault="000F3602" w:rsidP="000F3602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Ընդանուր բնույթի այլ ծառայություններ</w:t>
            </w:r>
            <w:r>
              <w:rPr>
                <w:rFonts w:ascii="GHEA Grapalat" w:eastAsia="Times New Roman" w:hAnsi="GHEA Grapalat" w:cs="Calibri"/>
                <w:lang w:val="hy-AM" w:eastAsia="ru-RU"/>
              </w:rPr>
              <w:t>18010,0</w:t>
            </w:r>
          </w:p>
          <w:p w14:paraId="0C305B84" w14:textId="77777777" w:rsidR="000F3602" w:rsidRPr="00F6032A" w:rsidRDefault="000F3602" w:rsidP="000F360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227C25">
              <w:rPr>
                <w:rFonts w:ascii="GHEA Grapalat" w:hAnsi="GHEA Grapalat"/>
                <w:lang w:val="hy-AM"/>
              </w:rPr>
              <w:t>Փամբակի</w:t>
            </w:r>
            <w:r w:rsidRPr="00227C25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/>
                <w:lang w:val="hy-AM"/>
              </w:rPr>
              <w:t>համայնքապետարանի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 w:cs="Calibri"/>
                <w:lang w:val="hy-AM"/>
              </w:rPr>
              <w:t xml:space="preserve">2024 թվականի </w:t>
            </w:r>
            <w:r w:rsidRPr="00F6032A">
              <w:rPr>
                <w:rFonts w:ascii="GHEA Grapalat" w:hAnsi="GHEA Grapalat"/>
                <w:lang w:val="hy-AM"/>
              </w:rPr>
              <w:t>ֆոնդային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227C25">
              <w:rPr>
                <w:rFonts w:ascii="GHEA Grapalat" w:hAnsi="GHEA Grapalat"/>
                <w:lang w:val="hy-AM"/>
              </w:rPr>
              <w:t>բյուջեի</w:t>
            </w:r>
            <w:r w:rsidRPr="00F6032A">
              <w:rPr>
                <w:rFonts w:ascii="Calibri" w:hAnsi="Calibri" w:cs="Calibri"/>
                <w:lang w:val="hy-AM"/>
              </w:rPr>
              <w:t>  </w:t>
            </w:r>
            <w:r w:rsidRPr="00F6032A">
              <w:rPr>
                <w:rFonts w:ascii="GHEA Grapalat" w:hAnsi="GHEA Grapalat"/>
                <w:lang w:val="hy-AM"/>
              </w:rPr>
              <w:t>սուբվենցիոն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/>
                <w:lang w:val="hy-AM"/>
              </w:rPr>
              <w:t>ծրագրի</w:t>
            </w:r>
            <w:r w:rsidRPr="00F6032A">
              <w:rPr>
                <w:rFonts w:ascii="Calibri" w:hAnsi="Calibri" w:cs="Calibri"/>
                <w:lang w:val="hy-AM"/>
              </w:rPr>
              <w:t> </w:t>
            </w:r>
            <w:r w:rsidRPr="00F6032A">
              <w:rPr>
                <w:rFonts w:ascii="GHEA Grapalat" w:hAnsi="GHEA Grapalat" w:cs="Calibri"/>
                <w:lang w:val="hy-AM"/>
              </w:rPr>
              <w:t xml:space="preserve"> </w:t>
            </w:r>
            <w:r w:rsidRPr="00F6032A">
              <w:rPr>
                <w:rFonts w:ascii="GHEA Grapalat" w:hAnsi="GHEA Grapalat"/>
                <w:lang w:val="hy-AM"/>
              </w:rPr>
              <w:t>ներդր</w:t>
            </w:r>
            <w:r>
              <w:rPr>
                <w:rFonts w:ascii="GHEA Grapalat" w:hAnsi="GHEA Grapalat"/>
                <w:lang w:val="hy-AM"/>
              </w:rPr>
              <w:t>մները</w:t>
            </w:r>
            <w:r w:rsidRPr="00F6032A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կներառվի </w:t>
            </w:r>
            <w:r w:rsidRPr="00F6032A">
              <w:rPr>
                <w:rFonts w:ascii="GHEA Grapalat" w:hAnsi="GHEA Grapalat"/>
                <w:lang w:val="hy-AM"/>
              </w:rPr>
              <w:t>ավագան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227C25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2024 թվականի բյուջեում</w:t>
            </w:r>
            <w:r>
              <w:rPr>
                <w:rFonts w:ascii="GHEA Grapalat" w:hAnsi="GHEA Grapalat"/>
                <w:lang w:val="en-US"/>
              </w:rPr>
              <w:t>:</w:t>
            </w:r>
          </w:p>
        </w:tc>
      </w:tr>
      <w:tr w:rsidR="006D5C3A" w:rsidRPr="00345430" w14:paraId="25B0734D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045097" w14:textId="77777777" w:rsidR="006D5C3A" w:rsidRPr="006917E5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ընդհանուր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</w:t>
            </w:r>
            <w:proofErr w:type="spellStart"/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բյուջեն</w:t>
            </w:r>
            <w:proofErr w:type="spellEnd"/>
            <w:r w:rsidRPr="006917E5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,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այդթվում՝</w:t>
            </w:r>
          </w:p>
          <w:p w14:paraId="4194B900" w14:textId="77777777" w:rsidR="006D5C3A" w:rsidRPr="006917E5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6917E5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-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շինարարականօբյեկտներինախագծմանարժեքը</w:t>
            </w:r>
            <w:r w:rsidRPr="006917E5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_________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դրամ</w:t>
            </w:r>
            <w:r w:rsidRPr="006917E5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,</w:t>
            </w:r>
          </w:p>
          <w:p w14:paraId="018A107E" w14:textId="77777777" w:rsidR="006D5C3A" w:rsidRPr="00017A94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6917E5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-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նախագծանախահաշվայինփաստաթղթերիպետականփորձաքննության</w:t>
            </w:r>
            <w:r w:rsidRPr="00312E2A">
              <w:rPr>
                <w:rFonts w:ascii="Calibri" w:eastAsia="Times New Roman" w:hAnsi="Calibri" w:cs="Calibri"/>
                <w:b/>
                <w:bCs/>
                <w:lang w:val="en-US" w:eastAsia="ru-RU"/>
              </w:rPr>
              <w:t> 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ծառայությանարժեքը՝</w:t>
            </w:r>
            <w:r w:rsidRPr="006917E5">
              <w:rPr>
                <w:rFonts w:ascii="GHEA Grapalat" w:eastAsia="Times New Roman" w:hAnsi="GHEA Grapalat" w:cs="Arial Unicode"/>
                <w:b/>
                <w:bCs/>
                <w:lang w:val="en-US" w:eastAsia="ru-RU"/>
              </w:rPr>
              <w:t xml:space="preserve"> _________ </w:t>
            </w:r>
            <w:r w:rsidRPr="00017A94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դրամ</w:t>
            </w:r>
            <w:r w:rsidRPr="006917E5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,</w:t>
            </w:r>
          </w:p>
          <w:p w14:paraId="28A75CEF" w14:textId="77777777" w:rsidR="006D5C3A" w:rsidRPr="00017A94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17A94">
              <w:rPr>
                <w:rFonts w:ascii="GHEA Grapalat" w:hAnsi="GHEA Grapalat" w:cs="Arial"/>
                <w:b/>
                <w:lang w:val="hy-AM"/>
              </w:rPr>
              <w:softHyphen/>
              <w:t>նականհետազոտությանծառայությանարժեքը՝</w:t>
            </w:r>
            <w:r w:rsidRPr="00017A94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17A94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37A50847" w14:textId="77777777" w:rsidR="006D5C3A" w:rsidRPr="00017A94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513B6DC3" w14:textId="77777777" w:rsidR="006D5C3A" w:rsidRPr="00017A94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հեղինակային հսկողության ծառայությունների արժեքը՝ _________ </w:t>
            </w: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դրամ,</w:t>
            </w:r>
          </w:p>
          <w:p w14:paraId="6FEEAB74" w14:textId="77777777" w:rsidR="006D5C3A" w:rsidRPr="00017A94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32346446" w14:textId="77777777" w:rsidR="006D5C3A" w:rsidRPr="00312E2A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790E5" w14:textId="77777777" w:rsidR="006D5C3A" w:rsidRPr="001F0F92" w:rsidRDefault="000B4E2E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lastRenderedPageBreak/>
              <w:t>80 000 000</w:t>
            </w:r>
            <w:r w:rsidR="006D5C3A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6D5C3A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(</w:t>
            </w:r>
            <w:r w:rsidR="006D5C3A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յոթսուն</w:t>
            </w:r>
            <w:r w:rsidR="006D5C3A" w:rsidRPr="007B4178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միլիոն</w:t>
            </w:r>
            <w:r w:rsidR="006D5C3A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) դրամ (100%), որից՝ </w:t>
            </w:r>
          </w:p>
          <w:p w14:paraId="1A7E7543" w14:textId="77777777" w:rsidR="006D5C3A" w:rsidRPr="001F0F92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- զուտ շինարարական աշխատանքներ՝ </w:t>
            </w:r>
            <w:r w:rsidRPr="005E1C07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75 </w:t>
            </w:r>
            <w:r w:rsidR="00A5023F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210</w:t>
            </w:r>
            <w:r w:rsidRPr="005E1C07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 w:rsidR="00A5023F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00</w:t>
            </w:r>
            <w:r w:rsidRPr="005E1C07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0</w:t>
            </w:r>
            <w:r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դրամ, որից՝</w:t>
            </w:r>
          </w:p>
          <w:p w14:paraId="00655D8A" w14:textId="0134DF0D" w:rsidR="006D5C3A" w:rsidRPr="001F0F92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 </w:t>
            </w:r>
            <w:r w:rsidR="000B4E2E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Վահագնաձոր </w:t>
            </w:r>
            <w:r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– </w:t>
            </w:r>
            <w:r w:rsidR="00057B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9 3</w:t>
            </w:r>
            <w:r w:rsidR="00A502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6</w:t>
            </w:r>
            <w:r w:rsidR="00057B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0 000 ,</w:t>
            </w:r>
            <w:r w:rsidR="000B4E2E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Վահագնի </w:t>
            </w:r>
            <w:r w:rsidR="006917E5" w:rsidRPr="0034543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65 850</w:t>
            </w:r>
            <w:r w:rsidR="00057B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</w:p>
          <w:p w14:paraId="4BC23493" w14:textId="77777777" w:rsidR="006D5C3A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շինարարական օբյեկտների նախագծման արժեքը՝ </w:t>
            </w:r>
            <w:r w:rsidR="0029391E">
              <w:rPr>
                <w:rFonts w:ascii="GHEA Grapalat" w:eastAsia="Times New Roman" w:hAnsi="GHEA Grapalat" w:cs="Times New Roman"/>
                <w:bCs/>
                <w:lang w:val="hy-AM" w:eastAsia="ru-RU"/>
              </w:rPr>
              <w:t>2 700</w:t>
            </w:r>
            <w:r w:rsidRPr="00534B99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000</w:t>
            </w:r>
            <w:r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դրամ</w:t>
            </w:r>
            <w:r w:rsidR="00057BE5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որից՝</w:t>
            </w:r>
          </w:p>
          <w:p w14:paraId="7467C324" w14:textId="7E8280F8" w:rsidR="00057BE5" w:rsidRPr="001F0F92" w:rsidRDefault="00057BE5" w:rsidP="00057BE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Վահագնաձոր </w:t>
            </w:r>
            <w:r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– </w:t>
            </w:r>
            <w:r w:rsidR="00232A9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350 000</w:t>
            </w:r>
            <w:r w:rsidR="00A502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Վահագնի 2 </w:t>
            </w:r>
            <w:r w:rsidR="006917E5" w:rsidRPr="00345430">
              <w:rPr>
                <w:rFonts w:ascii="GHEA Grapalat" w:eastAsia="Times New Roman" w:hAnsi="GHEA Grapalat" w:cs="Times New Roman"/>
                <w:iCs/>
                <w:lang w:val="hy-AM" w:eastAsia="ru-RU"/>
              </w:rPr>
              <w:t>350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</w:p>
          <w:p w14:paraId="4BB63F34" w14:textId="77777777" w:rsidR="006D5C3A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 Unicode"/>
                <w:bCs/>
                <w:lang w:val="hy-AM" w:eastAsia="ru-RU"/>
              </w:rPr>
            </w:pPr>
            <w:r w:rsidRPr="001F0F92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</w:t>
            </w: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>նախագծանախահաշվային փաստաթղթերի պետական փորձաքննության</w:t>
            </w:r>
            <w:r w:rsidRPr="001F0F92">
              <w:rPr>
                <w:rFonts w:ascii="Calibri" w:eastAsia="Times New Roman" w:hAnsi="Calibri" w:cs="Calibri"/>
                <w:bCs/>
                <w:lang w:val="hy-AM" w:eastAsia="ru-RU"/>
              </w:rPr>
              <w:t> </w:t>
            </w:r>
            <w:r w:rsidRPr="001F0F92">
              <w:rPr>
                <w:rFonts w:ascii="GHEA Grapalat" w:eastAsia="Times New Roman" w:hAnsi="GHEA Grapalat" w:cs="Arial Unicode"/>
                <w:bCs/>
                <w:lang w:val="hy-AM" w:eastAsia="ru-RU"/>
              </w:rPr>
              <w:t xml:space="preserve">ծառայության արժեքը՝ </w:t>
            </w:r>
            <w:r w:rsidR="0029391E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270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  <w:r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1F0F92">
              <w:rPr>
                <w:rFonts w:ascii="GHEA Grapalat" w:eastAsia="Times New Roman" w:hAnsi="GHEA Grapalat" w:cs="Arial Unicode"/>
                <w:bCs/>
                <w:lang w:val="hy-AM" w:eastAsia="ru-RU"/>
              </w:rPr>
              <w:t>դրամ</w:t>
            </w:r>
            <w:r w:rsidR="00057BE5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որից՝</w:t>
            </w:r>
            <w:r w:rsidR="00057B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</w:p>
          <w:p w14:paraId="29A382F0" w14:textId="42C82223" w:rsidR="00057BE5" w:rsidRPr="001F0F92" w:rsidRDefault="00057BE5" w:rsidP="00057BE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Վահագնաձոր </w:t>
            </w:r>
            <w:r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– 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>35 000 Վահագնի 2</w:t>
            </w:r>
            <w:r w:rsidR="006917E5" w:rsidRPr="006917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35</w:t>
            </w: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</w:p>
          <w:p w14:paraId="00E2EAE3" w14:textId="312D90AE" w:rsidR="00057BE5" w:rsidRPr="001F0F92" w:rsidRDefault="006D5C3A" w:rsidP="00057BE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F0F92">
              <w:rPr>
                <w:rFonts w:ascii="GHEA Grapalat" w:hAnsi="GHEA Grapalat" w:cs="Arial"/>
                <w:lang w:val="hy-AM"/>
              </w:rPr>
              <w:t>- ինժեներաերկրա</w:t>
            </w:r>
            <w:r w:rsidRPr="001F0F92">
              <w:rPr>
                <w:rFonts w:ascii="GHEA Grapalat" w:hAnsi="GHEA Grapalat" w:cs="Arial"/>
                <w:lang w:val="hy-AM"/>
              </w:rPr>
              <w:softHyphen/>
              <w:t>բանական հետազոտության ծառայության արժեքը՝</w:t>
            </w:r>
            <w:r w:rsidRPr="001F0F92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1</w:t>
            </w:r>
            <w:r w:rsidR="0029391E">
              <w:rPr>
                <w:rFonts w:ascii="GHEA Grapalat" w:hAnsi="GHEA Grapalat" w:cs="Sylfaen"/>
                <w:lang w:val="hy-AM"/>
              </w:rPr>
              <w:t xml:space="preserve">30 </w:t>
            </w:r>
            <w:r w:rsidRPr="009F0E4D">
              <w:rPr>
                <w:rFonts w:ascii="GHEA Grapalat" w:hAnsi="GHEA Grapalat" w:cs="Sylfaen"/>
                <w:lang w:val="hy-AM"/>
              </w:rPr>
              <w:t>0</w:t>
            </w:r>
            <w:r w:rsidRPr="00534B99">
              <w:rPr>
                <w:rFonts w:ascii="GHEA Grapalat" w:hAnsi="GHEA Grapalat" w:cs="Sylfaen"/>
                <w:lang w:val="hy-AM"/>
              </w:rPr>
              <w:t>00</w:t>
            </w:r>
            <w:r w:rsidRPr="001F0F92">
              <w:rPr>
                <w:rFonts w:ascii="GHEA Grapalat" w:hAnsi="GHEA Grapalat" w:cs="Sylfaen"/>
                <w:lang w:val="hy-AM"/>
              </w:rPr>
              <w:t xml:space="preserve"> </w:t>
            </w:r>
            <w:r w:rsidRPr="001F0F92">
              <w:rPr>
                <w:rFonts w:ascii="GHEA Grapalat" w:hAnsi="GHEA Grapalat" w:cs="Arial"/>
                <w:lang w:val="hy-AM"/>
              </w:rPr>
              <w:t>դրամ</w:t>
            </w:r>
            <w:r w:rsidR="00057BE5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որից՝</w:t>
            </w:r>
            <w:r w:rsidR="00057B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Վահագնաձոր </w:t>
            </w:r>
            <w:r w:rsidR="00057BE5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– </w:t>
            </w:r>
            <w:r w:rsidR="00057B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35 0000 , Վահագնի </w:t>
            </w:r>
            <w:r w:rsidR="006917E5" w:rsidRPr="006917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95</w:t>
            </w:r>
            <w:r w:rsidR="00057B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</w:p>
          <w:p w14:paraId="1C59B4B3" w14:textId="6EF37983" w:rsidR="006D5C3A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>- տեխնիկական հսկողության ծառայությունների արժեքը՝ 1</w:t>
            </w:r>
            <w:r>
              <w:rPr>
                <w:rFonts w:ascii="Calibri" w:eastAsia="Times New Roman" w:hAnsi="Calibri" w:cs="Calibri"/>
                <w:bCs/>
                <w:lang w:val="hy-AM" w:eastAsia="ru-RU"/>
              </w:rPr>
              <w:t> </w:t>
            </w:r>
            <w:r w:rsidR="0029391E">
              <w:rPr>
                <w:rFonts w:ascii="GHEA Grapalat" w:eastAsia="Times New Roman" w:hAnsi="GHEA Grapalat" w:cs="Times New Roman"/>
                <w:bCs/>
                <w:lang w:val="hy-AM" w:eastAsia="ru-RU"/>
              </w:rPr>
              <w:t>240</w:t>
            </w: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</w:t>
            </w:r>
            <w:r w:rsidR="0029391E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00</w:t>
            </w: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0</w:t>
            </w: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 դրամ, որից՝         </w:t>
            </w:r>
            <w:r w:rsidR="000B4E2E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Վահագնաձոր </w:t>
            </w:r>
            <w:r w:rsidR="000B4E2E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– </w:t>
            </w:r>
            <w:r w:rsidR="00057B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170</w:t>
            </w:r>
            <w:r w:rsidR="00057BE5" w:rsidRPr="004347D1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057B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000 </w:t>
            </w:r>
            <w:r w:rsidR="000B4E2E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Վահագնի </w:t>
            </w:r>
            <w:r w:rsidR="006917E5" w:rsidRPr="006917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1 070</w:t>
            </w:r>
            <w:r w:rsidR="00057B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</w:p>
          <w:p w14:paraId="3875ED47" w14:textId="206B7B64" w:rsidR="006D5C3A" w:rsidRPr="009F0E4D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Cs/>
                <w:lang w:val="hy-AM" w:eastAsia="ru-RU"/>
              </w:rPr>
            </w:pP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- հեղինակային հսկողության ծառայությունների արժեքը՝ </w:t>
            </w: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>4</w:t>
            </w:r>
            <w:r w:rsidR="0029391E">
              <w:rPr>
                <w:rFonts w:ascii="GHEA Grapalat" w:eastAsia="Times New Roman" w:hAnsi="GHEA Grapalat" w:cs="Times New Roman"/>
                <w:bCs/>
                <w:lang w:val="hy-AM" w:eastAsia="ru-RU"/>
              </w:rPr>
              <w:t>50</w:t>
            </w:r>
            <w:r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</w:t>
            </w:r>
            <w:r w:rsidR="0029391E">
              <w:rPr>
                <w:rFonts w:ascii="GHEA Grapalat" w:eastAsia="Times New Roman" w:hAnsi="GHEA Grapalat" w:cs="Times New Roman"/>
                <w:bCs/>
                <w:lang w:val="hy-AM" w:eastAsia="ru-RU"/>
              </w:rPr>
              <w:t>000</w:t>
            </w:r>
            <w:r w:rsidRPr="001F0F92">
              <w:rPr>
                <w:rFonts w:ascii="GHEA Grapalat" w:eastAsia="Times New Roman" w:hAnsi="GHEA Grapalat" w:cs="Times New Roman"/>
                <w:bCs/>
                <w:lang w:val="hy-AM" w:eastAsia="ru-RU"/>
              </w:rPr>
              <w:t xml:space="preserve">   դրամ,     որից՝   </w:t>
            </w:r>
            <w:r w:rsidR="000B4E2E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Վահագնաձոր </w:t>
            </w:r>
            <w:r w:rsidR="000B4E2E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– </w:t>
            </w:r>
            <w:r w:rsidR="00057B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50</w:t>
            </w:r>
            <w:r w:rsidR="00057BE5" w:rsidRPr="004347D1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057B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000 ,</w:t>
            </w:r>
            <w:r w:rsidR="000B4E2E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Վահագնի </w:t>
            </w:r>
            <w:r w:rsidR="006917E5" w:rsidRPr="006917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400</w:t>
            </w:r>
            <w:r w:rsidR="00057BE5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000</w:t>
            </w:r>
          </w:p>
          <w:p w14:paraId="1F1C8F41" w14:textId="77777777" w:rsidR="006D5C3A" w:rsidRPr="006D5C3A" w:rsidRDefault="006D5C3A" w:rsidP="006D5C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</w:p>
        </w:tc>
      </w:tr>
      <w:tr w:rsidR="006D5C3A" w:rsidRPr="006D5C3A" w14:paraId="1149C137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D441DC5" w14:textId="77777777" w:rsidR="006D5C3A" w:rsidRPr="00017A94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715BD" w14:textId="77777777" w:rsidR="006D5C3A" w:rsidRPr="006D5C3A" w:rsidRDefault="000B4E2E" w:rsidP="006D5C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24 000 000 </w:t>
            </w:r>
            <w:r w:rsidR="006D5C3A" w:rsidRPr="001F0F92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r w:rsidR="006D5C3A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>(</w:t>
            </w:r>
            <w:r w:rsidR="006D5C3A" w:rsidRPr="007B4178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քառասուն </w:t>
            </w:r>
            <w:r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չորս</w:t>
            </w:r>
            <w:r w:rsidR="006D5C3A" w:rsidRPr="007B4178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միլիոն)</w:t>
            </w:r>
            <w:r w:rsidR="006D5C3A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6D5C3A" w:rsidRPr="001F0F92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դրամ (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30</w:t>
            </w:r>
            <w:r w:rsidR="006D5C3A" w:rsidRPr="001F0F92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%)</w:t>
            </w:r>
          </w:p>
        </w:tc>
      </w:tr>
      <w:tr w:rsidR="006D5C3A" w:rsidRPr="00017A94" w14:paraId="18C6DDD9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5860E61" w14:textId="77777777" w:rsidR="006D5C3A" w:rsidRPr="00017A94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Այլ ներդրողներ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2904F" w14:textId="77777777" w:rsidR="006D5C3A" w:rsidRPr="00546C90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FF0000"/>
                <w:lang w:val="en-US" w:eastAsia="ru-RU"/>
              </w:rPr>
            </w:pPr>
            <w:r w:rsidRPr="001F0F9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.......... դրամ ( .... %), նշել ներդրողի անունը:</w:t>
            </w:r>
          </w:p>
        </w:tc>
      </w:tr>
      <w:tr w:rsidR="006D5C3A" w:rsidRPr="00017A94" w14:paraId="3D35006A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0399BAF" w14:textId="77777777" w:rsidR="006D5C3A" w:rsidRPr="00017A94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իրականացման տևողությունը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657D9" w14:textId="77777777" w:rsidR="006D5C3A" w:rsidRPr="00962B9A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lang w:val="en-US" w:eastAsia="ru-RU"/>
              </w:rPr>
            </w:pPr>
            <w:r w:rsidRPr="00BB3E4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Սկիզբը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 xml:space="preserve"> </w:t>
            </w:r>
            <w:r w:rsidRPr="005063E4">
              <w:rPr>
                <w:rFonts w:ascii="GHEA Grapalat" w:eastAsia="Times New Roman" w:hAnsi="GHEA Grapalat" w:cs="Times New Roman"/>
                <w:iCs/>
                <w:lang w:eastAsia="ru-RU"/>
              </w:rPr>
              <w:t>0</w:t>
            </w:r>
            <w:r w:rsidRPr="005063E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1.0</w:t>
            </w:r>
            <w:r w:rsidR="00201D2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1</w:t>
            </w:r>
            <w:r w:rsidRPr="005063E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.202</w:t>
            </w:r>
            <w:r w:rsidR="003D653F">
              <w:rPr>
                <w:rFonts w:ascii="GHEA Grapalat" w:eastAsia="Times New Roman" w:hAnsi="GHEA Grapalat" w:cs="Times New Roman"/>
                <w:iCs/>
                <w:lang w:val="hy-AM" w:eastAsia="ru-RU"/>
              </w:rPr>
              <w:t>4</w:t>
            </w:r>
            <w:r w:rsidRPr="005063E4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թ.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,</w:t>
            </w:r>
            <w:r w:rsidRPr="005063E4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Տևողությունը 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6 </w:t>
            </w:r>
            <w:proofErr w:type="spellStart"/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>ամիս</w:t>
            </w:r>
            <w:proofErr w:type="spellEnd"/>
          </w:p>
        </w:tc>
      </w:tr>
      <w:tr w:rsidR="006D5C3A" w:rsidRPr="00017A94" w14:paraId="6CDCAE35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55DC185" w14:textId="77777777" w:rsidR="006D5C3A" w:rsidRPr="00017A94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Ծրագրի ծախսերը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5CB14" w14:textId="77777777" w:rsidR="006D5C3A" w:rsidRPr="00962B9A" w:rsidRDefault="006D5C3A" w:rsidP="006D5C3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զուտ</w:t>
            </w:r>
            <w:proofErr w:type="spellEnd"/>
            <w:r w:rsidRPr="0020127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շինարարական</w:t>
            </w:r>
            <w:proofErr w:type="spellEnd"/>
            <w:r w:rsidRPr="0020127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աշխատանքներ</w:t>
            </w:r>
            <w:proofErr w:type="spellEnd"/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՝</w:t>
            </w:r>
            <w:r w:rsidRPr="00201278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r w:rsidR="00A5023F" w:rsidRPr="005E1C07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75 </w:t>
            </w:r>
            <w:r w:rsidR="00A5023F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210</w:t>
            </w:r>
            <w:r w:rsidR="00A5023F" w:rsidRPr="005E1C07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 w:rsidR="00A5023F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00</w:t>
            </w:r>
            <w:r w:rsidR="00A5023F" w:rsidRPr="005E1C07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0</w:t>
            </w:r>
            <w:r w:rsidR="00A5023F" w:rsidRPr="001F0F92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Pr="00D27E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(</w:t>
            </w:r>
            <w:r w:rsidR="00D27E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յթոսուն հինգ</w:t>
            </w:r>
            <w:r w:rsidRPr="00D27EC4">
              <w:rPr>
                <w:rFonts w:ascii="GHEA Grapalat" w:eastAsia="Times New Roman" w:hAnsi="GHEA Grapalat" w:cs="Times New Roman"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D27EC4">
              <w:rPr>
                <w:rFonts w:ascii="GHEA Grapalat" w:eastAsia="Times New Roman" w:hAnsi="GHEA Grapalat" w:cs="Times New Roman"/>
                <w:iCs/>
                <w:color w:val="000000" w:themeColor="text1"/>
                <w:lang w:val="en-US" w:eastAsia="ru-RU"/>
              </w:rPr>
              <w:t>միլիոն</w:t>
            </w:r>
            <w:proofErr w:type="spellEnd"/>
            <w:r w:rsidRPr="00D27EC4">
              <w:rPr>
                <w:rFonts w:ascii="GHEA Grapalat" w:eastAsia="Times New Roman" w:hAnsi="GHEA Grapalat" w:cs="Times New Roman"/>
                <w:iCs/>
                <w:color w:val="000000" w:themeColor="text1"/>
                <w:lang w:eastAsia="ru-RU"/>
              </w:rPr>
              <w:t xml:space="preserve"> </w:t>
            </w:r>
            <w:r w:rsidR="00D27E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երկու հարյուր </w:t>
            </w:r>
            <w:r w:rsidR="00A5023F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տաս</w:t>
            </w:r>
            <w:r w:rsidR="00D27E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proofErr w:type="gramStart"/>
            <w:r w:rsidR="00D27E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հազար</w:t>
            </w:r>
            <w:r w:rsidR="00A5023F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 xml:space="preserve"> </w:t>
            </w:r>
            <w:r w:rsidRPr="00D27EC4">
              <w:rPr>
                <w:rFonts w:ascii="GHEA Grapalat" w:eastAsia="Times New Roman" w:hAnsi="GHEA Grapalat" w:cs="Times New Roman"/>
                <w:iCs/>
                <w:color w:val="000000" w:themeColor="text1"/>
                <w:lang w:val="hy-AM" w:eastAsia="ru-RU"/>
              </w:rPr>
              <w:t>)</w:t>
            </w:r>
            <w:proofErr w:type="gramEnd"/>
            <w:r w:rsidRPr="00D27EC4">
              <w:rPr>
                <w:rFonts w:ascii="GHEA Grapalat" w:eastAsia="Times New Roman" w:hAnsi="GHEA Grapalat" w:cs="Times New Roman"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D27EC4">
              <w:rPr>
                <w:rFonts w:ascii="GHEA Grapalat" w:eastAsia="Times New Roman" w:hAnsi="GHEA Grapalat" w:cs="Times New Roman"/>
                <w:iCs/>
                <w:color w:val="000000" w:themeColor="text1"/>
                <w:lang w:val="en-US" w:eastAsia="ru-RU"/>
              </w:rPr>
              <w:t>դրամ</w:t>
            </w:r>
            <w:proofErr w:type="spellEnd"/>
          </w:p>
        </w:tc>
      </w:tr>
      <w:tr w:rsidR="006D5C3A" w:rsidRPr="00017A94" w14:paraId="3C8597D1" w14:textId="77777777" w:rsidTr="00B518FB">
        <w:trPr>
          <w:tblCellSpacing w:w="22" w:type="dxa"/>
          <w:jc w:val="center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9140F54" w14:textId="77777777" w:rsidR="006D5C3A" w:rsidRPr="00017A94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017A94">
              <w:rPr>
                <w:rFonts w:ascii="GHEA Grapalat" w:eastAsia="Times New Roman" w:hAnsi="GHEA Grapalat" w:cs="Times New Roman"/>
                <w:b/>
                <w:bCs/>
                <w:i/>
                <w:iCs/>
                <w:lang w:eastAsia="ru-RU"/>
              </w:rPr>
              <w:t>Ամսաթիվ</w:t>
            </w:r>
          </w:p>
        </w:tc>
        <w:tc>
          <w:tcPr>
            <w:tcW w:w="8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CEEE5" w14:textId="77777777" w:rsidR="006D5C3A" w:rsidRPr="00962B9A" w:rsidRDefault="006D5C3A" w:rsidP="006D5C3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0</w:t>
            </w:r>
            <w:r w:rsidR="00201D2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2</w:t>
            </w:r>
            <w:r>
              <w:rPr>
                <w:rFonts w:ascii="GHEA Grapalat" w:eastAsia="Times New Roman" w:hAnsi="GHEA Grapalat" w:cs="Times New Roman"/>
                <w:iCs/>
                <w:lang w:val="en-US" w:eastAsia="ru-RU"/>
              </w:rPr>
              <w:t xml:space="preserve"> </w:t>
            </w:r>
            <w:r w:rsidR="00201D2A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մայիս </w:t>
            </w:r>
            <w:r w:rsidRPr="00962B9A">
              <w:rPr>
                <w:rFonts w:ascii="GHEA Grapalat" w:eastAsia="Times New Roman" w:hAnsi="GHEA Grapalat" w:cs="Times New Roman"/>
                <w:iCs/>
                <w:lang w:eastAsia="ru-RU"/>
              </w:rPr>
              <w:t>2</w:t>
            </w:r>
            <w:r w:rsidRPr="00962B9A">
              <w:rPr>
                <w:rFonts w:ascii="GHEA Grapalat" w:eastAsia="Times New Roman" w:hAnsi="GHEA Grapalat" w:cs="Times New Roman"/>
                <w:iCs/>
                <w:lang w:val="en-US" w:eastAsia="ru-RU"/>
              </w:rPr>
              <w:t>02</w:t>
            </w:r>
            <w:r w:rsidR="00201D2A">
              <w:rPr>
                <w:rFonts w:ascii="GHEA Grapalat" w:eastAsia="Times New Roman" w:hAnsi="GHEA Grapalat" w:cs="Times New Roman"/>
                <w:iCs/>
                <w:lang w:val="hy-AM" w:eastAsia="ru-RU"/>
              </w:rPr>
              <w:t>3</w:t>
            </w:r>
            <w:r w:rsidRPr="00962B9A">
              <w:rPr>
                <w:rFonts w:ascii="GHEA Grapalat" w:eastAsia="Times New Roman" w:hAnsi="GHEA Grapalat" w:cs="Times New Roman"/>
                <w:iCs/>
                <w:lang w:eastAsia="ru-RU"/>
              </w:rPr>
              <w:t>թ.</w:t>
            </w:r>
          </w:p>
        </w:tc>
      </w:tr>
    </w:tbl>
    <w:p w14:paraId="6C1DF17C" w14:textId="77777777" w:rsidR="00C4593B" w:rsidRDefault="00C4593B" w:rsidP="00114306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14:paraId="53C6039A" w14:textId="77777777" w:rsidR="00CC26FC" w:rsidRPr="00CC26FC" w:rsidRDefault="00114306" w:rsidP="00CC26FC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</w:pPr>
      <w:r w:rsidRPr="0020127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 </w:t>
      </w:r>
      <w:r w:rsidR="00CC26FC" w:rsidRPr="00CC26FC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</w:t>
      </w:r>
      <w:r w:rsidR="00CC26FC" w:rsidRPr="00CC26FC">
        <w:rPr>
          <w:rFonts w:ascii="Sylfaen" w:eastAsia="Times New Roman" w:hAnsi="Sylfaen" w:cs="Times New Roman"/>
          <w:color w:val="000000"/>
          <w:sz w:val="16"/>
          <w:szCs w:val="16"/>
          <w:lang w:val="en-US" w:eastAsia="ru-RU"/>
        </w:rPr>
        <w:t> </w:t>
      </w:r>
      <w:r w:rsidR="00CC26FC" w:rsidRPr="001F0F9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Այլ</w:t>
      </w:r>
      <w:r w:rsidR="00CC26FC" w:rsidRPr="00CC26F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տեղեկություններ</w:t>
      </w:r>
      <w:r w:rsidR="00CC26FC" w:rsidRPr="00CC26F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ծրագրի</w:t>
      </w:r>
      <w:r w:rsidR="00CC26FC" w:rsidRPr="00CC26FC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ru-RU"/>
        </w:rPr>
        <w:t>մասին</w:t>
      </w:r>
      <w:r w:rsidR="00CC26FC" w:rsidRPr="00CC26FC">
        <w:rPr>
          <w:rFonts w:ascii="Sylfaen" w:eastAsia="Times New Roman" w:hAnsi="Sylfaen" w:cs="Times New Roman"/>
          <w:b/>
          <w:bCs/>
          <w:color w:val="000000"/>
          <w:sz w:val="20"/>
          <w:szCs w:val="20"/>
          <w:lang w:val="en-US" w:eastAsia="ru-RU"/>
        </w:rPr>
        <w:t> 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(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նշել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այն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լրացուցիչ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հանգամանքները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,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որոնք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կարող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են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ցույց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տալ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ծրագրի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կարևորությունը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,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ակնկալվող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արդյունքների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ազդեցությունը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համայնքի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և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տարածաշրջանի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զարգացման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վրա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,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այլ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հանգամանքներ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,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որոնք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կարող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են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հաշվի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առնվել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ծրագիրը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գնահատելու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 xml:space="preserve"> </w:t>
      </w:r>
      <w:r w:rsidR="00CC26FC" w:rsidRPr="001F0F92"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  <w:t>ընթացքում</w:t>
      </w:r>
      <w:r w:rsidR="00CC26FC" w:rsidRPr="00CC26FC">
        <w:rPr>
          <w:rFonts w:ascii="GHEA Grapalat" w:eastAsia="Times New Roman" w:hAnsi="GHEA Grapalat" w:cs="Times New Roman"/>
          <w:color w:val="000000"/>
          <w:sz w:val="20"/>
          <w:szCs w:val="20"/>
          <w:lang w:val="en-US" w:eastAsia="ru-RU"/>
        </w:rPr>
        <w:t>):</w:t>
      </w:r>
    </w:p>
    <w:p w14:paraId="6E8517F7" w14:textId="77777777" w:rsidR="00CC26FC" w:rsidRPr="00CC26FC" w:rsidRDefault="00CC26FC" w:rsidP="00CC26F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CC26FC">
        <w:rPr>
          <w:rFonts w:ascii="Sylfaen" w:eastAsia="Times New Roman" w:hAnsi="Sylfaen" w:cs="Times New Roman"/>
          <w:color w:val="000000"/>
          <w:sz w:val="24"/>
          <w:szCs w:val="24"/>
          <w:lang w:val="en-US" w:eastAsia="ru-RU"/>
        </w:rPr>
        <w:t> </w:t>
      </w:r>
    </w:p>
    <w:p w14:paraId="02F54397" w14:textId="77777777" w:rsidR="00CC26FC" w:rsidRPr="00CC26FC" w:rsidRDefault="00CC26FC" w:rsidP="00CC26F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1F0F9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Համայնքի</w:t>
      </w:r>
      <w:r w:rsidRPr="00CC26FC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1F0F9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տնտեսական</w:t>
      </w: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զարգացման</w:t>
      </w:r>
      <w:r w:rsidRPr="00CC26FC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1F0F9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պատասխանատու</w:t>
      </w:r>
      <w:r w:rsidRPr="00CC26FC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`  </w:t>
      </w: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Ավագ</w:t>
      </w:r>
      <w:r w:rsidRPr="00CC26FC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Հովհաննիսյան</w:t>
      </w:r>
      <w:r w:rsidRPr="00CC26FC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,  </w:t>
      </w:r>
    </w:p>
    <w:p w14:paraId="162E97DA" w14:textId="77777777" w:rsidR="00CC26FC" w:rsidRPr="00CC26FC" w:rsidRDefault="00CC26FC" w:rsidP="00CC26F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14:paraId="14844F2E" w14:textId="77777777" w:rsidR="00CC26FC" w:rsidRPr="00CC26FC" w:rsidRDefault="00CC26FC" w:rsidP="00CC26F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</w:pPr>
    </w:p>
    <w:p w14:paraId="32DE5F0B" w14:textId="77777777" w:rsidR="00CC26FC" w:rsidRPr="00CC26FC" w:rsidRDefault="00CC26FC" w:rsidP="00CC26F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1F0F9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Հեռախոսահամարը</w:t>
      </w:r>
      <w:r w:rsidRPr="00CC26FC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, </w:t>
      </w:r>
      <w:r w:rsidRPr="001F0F9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էլեկտրոնային</w:t>
      </w:r>
      <w:r w:rsidRPr="00CC26FC">
        <w:rPr>
          <w:rFonts w:ascii="GHEA Grapalat" w:eastAsia="Times New Roman" w:hAnsi="GHEA Grapalat" w:cs="Times New Roman"/>
          <w:b/>
          <w:bCs/>
          <w:color w:val="000000"/>
          <w:lang w:val="en-US" w:eastAsia="ru-RU"/>
        </w:rPr>
        <w:t xml:space="preserve"> </w:t>
      </w:r>
      <w:r w:rsidRPr="001F0F9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փոստը</w:t>
      </w:r>
      <w:r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+374 93 74 93 </w:t>
      </w:r>
      <w:r w:rsidRPr="00CB7A1D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77 </w:t>
      </w:r>
      <w:r w:rsidRPr="00CC26FC">
        <w:rPr>
          <w:rFonts w:ascii="GHEA Grapalat" w:eastAsia="Times New Roman" w:hAnsi="GHEA Grapalat" w:cs="Times New Roman"/>
          <w:b/>
          <w:color w:val="000000"/>
          <w:lang w:val="en-US" w:eastAsia="ru-RU"/>
        </w:rPr>
        <w:t xml:space="preserve"> </w:t>
      </w:r>
      <w:r w:rsidRPr="00CB7A1D">
        <w:rPr>
          <w:rFonts w:ascii="GHEA Grapalat" w:eastAsia="Times New Roman" w:hAnsi="GHEA Grapalat" w:cs="Times New Roman"/>
          <w:b/>
          <w:lang w:val="en-US" w:eastAsia="ru-RU"/>
        </w:rPr>
        <w:t>avag</w:t>
      </w:r>
      <w:r w:rsidRPr="00CC26FC">
        <w:rPr>
          <w:rFonts w:ascii="GHEA Grapalat" w:eastAsia="Times New Roman" w:hAnsi="GHEA Grapalat" w:cs="Times New Roman"/>
          <w:b/>
          <w:lang w:val="en-US" w:eastAsia="ru-RU"/>
        </w:rPr>
        <w:t>9992@</w:t>
      </w:r>
      <w:r w:rsidRPr="00CB7A1D">
        <w:rPr>
          <w:rFonts w:ascii="GHEA Grapalat" w:eastAsia="Times New Roman" w:hAnsi="GHEA Grapalat" w:cs="Times New Roman"/>
          <w:b/>
          <w:lang w:val="en-US" w:eastAsia="ru-RU"/>
        </w:rPr>
        <w:t>gmail</w:t>
      </w:r>
      <w:r w:rsidRPr="00CC26FC">
        <w:rPr>
          <w:rFonts w:ascii="GHEA Grapalat" w:eastAsia="Times New Roman" w:hAnsi="GHEA Grapalat" w:cs="Times New Roman"/>
          <w:b/>
          <w:lang w:val="en-US" w:eastAsia="ru-RU"/>
        </w:rPr>
        <w:t>.</w:t>
      </w:r>
      <w:r w:rsidRPr="00CB7A1D">
        <w:rPr>
          <w:rFonts w:ascii="GHEA Grapalat" w:eastAsia="Times New Roman" w:hAnsi="GHEA Grapalat" w:cs="Times New Roman"/>
          <w:b/>
          <w:lang w:val="en-US" w:eastAsia="ru-RU"/>
        </w:rPr>
        <w:t>com</w:t>
      </w:r>
    </w:p>
    <w:p w14:paraId="17F0FFD7" w14:textId="77777777" w:rsidR="00CC26FC" w:rsidRPr="00CC26FC" w:rsidRDefault="00CC26FC" w:rsidP="00CC26FC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p w14:paraId="1393A297" w14:textId="77777777" w:rsidR="00CC26FC" w:rsidRPr="00CC26FC" w:rsidRDefault="00CC26FC" w:rsidP="00CC26F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p w14:paraId="21D13946" w14:textId="77777777" w:rsidR="00CC26FC" w:rsidRPr="00CC26FC" w:rsidRDefault="00CC26FC" w:rsidP="00CC26F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p w14:paraId="728EF1AB" w14:textId="77777777" w:rsidR="00CC26FC" w:rsidRPr="00CC26FC" w:rsidRDefault="00CC26FC" w:rsidP="00CC26F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p w14:paraId="70DA12A5" w14:textId="77777777" w:rsidR="00CC26FC" w:rsidRPr="00CC26FC" w:rsidRDefault="00CC26FC" w:rsidP="00CC26F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val="en-US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9"/>
        <w:gridCol w:w="4981"/>
      </w:tblGrid>
      <w:tr w:rsidR="00CC26FC" w:rsidRPr="001F0F92" w14:paraId="6079CF0F" w14:textId="77777777" w:rsidTr="00B52ADD">
        <w:trPr>
          <w:trHeight w:val="66"/>
          <w:tblCellSpacing w:w="7" w:type="dxa"/>
          <w:jc w:val="center"/>
        </w:trPr>
        <w:tc>
          <w:tcPr>
            <w:tcW w:w="0" w:type="auto"/>
            <w:hideMark/>
          </w:tcPr>
          <w:p w14:paraId="790A48F0" w14:textId="77777777" w:rsidR="00CC26FC" w:rsidRPr="001F0F92" w:rsidRDefault="00CC26FC" w:rsidP="00B52AD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ղեկավար</w:t>
            </w:r>
          </w:p>
        </w:tc>
        <w:tc>
          <w:tcPr>
            <w:tcW w:w="0" w:type="auto"/>
            <w:vAlign w:val="center"/>
            <w:hideMark/>
          </w:tcPr>
          <w:p w14:paraId="1A9D08EA" w14:textId="77777777" w:rsidR="00CC26FC" w:rsidRPr="001F0F92" w:rsidRDefault="00CC26FC" w:rsidP="00B52AD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1F0F92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Սուրեն</w:t>
            </w:r>
            <w:proofErr w:type="spellEnd"/>
            <w:r w:rsidRPr="001F0F92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proofErr w:type="spellStart"/>
            <w:r w:rsidRPr="001F0F92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Կոստանդյան</w:t>
            </w:r>
            <w:proofErr w:type="spellEnd"/>
          </w:p>
          <w:p w14:paraId="156BB7E0" w14:textId="77777777" w:rsidR="00CC26FC" w:rsidRPr="001F0F92" w:rsidRDefault="00CC26FC" w:rsidP="00B52ADD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</w:pPr>
            <w:r w:rsidRPr="001F0F92">
              <w:rPr>
                <w:rFonts w:ascii="GHEA Grapalat" w:eastAsia="Times New Roman" w:hAnsi="GHEA Grapalat" w:cs="Times New Roman"/>
                <w:sz w:val="18"/>
                <w:szCs w:val="18"/>
                <w:lang w:eastAsia="ru-RU"/>
              </w:rPr>
              <w:t>(անունը, ազգանունը)</w:t>
            </w:r>
          </w:p>
        </w:tc>
      </w:tr>
    </w:tbl>
    <w:p w14:paraId="3C09659D" w14:textId="77777777" w:rsidR="00CC26FC" w:rsidRPr="0038392E" w:rsidRDefault="00CC26FC" w:rsidP="00CC26FC">
      <w:pPr>
        <w:shd w:val="clear" w:color="auto" w:fill="FFFFFF"/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8392E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eastAsia="ru-RU"/>
        </w:rPr>
        <w:lastRenderedPageBreak/>
        <w:t>Կ. Տ</w:t>
      </w:r>
    </w:p>
    <w:p w14:paraId="4F8C18D8" w14:textId="77777777" w:rsidR="00114306" w:rsidRPr="00114306" w:rsidRDefault="00114306" w:rsidP="00CC26F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sectPr w:rsidR="00114306" w:rsidRPr="00114306" w:rsidSect="00017A94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AEC"/>
    <w:multiLevelType w:val="multilevel"/>
    <w:tmpl w:val="CC94E2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86399F"/>
    <w:multiLevelType w:val="hybridMultilevel"/>
    <w:tmpl w:val="099AB196"/>
    <w:lvl w:ilvl="0" w:tplc="BB0AF3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49947793"/>
    <w:multiLevelType w:val="hybridMultilevel"/>
    <w:tmpl w:val="1FD23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F513D"/>
    <w:multiLevelType w:val="hybridMultilevel"/>
    <w:tmpl w:val="3970C942"/>
    <w:lvl w:ilvl="0" w:tplc="31C24958">
      <w:start w:val="373"/>
      <w:numFmt w:val="bullet"/>
      <w:lvlText w:val="-"/>
      <w:lvlJc w:val="left"/>
      <w:pPr>
        <w:ind w:left="720" w:hanging="360"/>
      </w:pPr>
      <w:rPr>
        <w:rFonts w:ascii="Sylfaen" w:eastAsia="Times New Roman" w:hAnsi="Sylfaen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F135E2"/>
    <w:multiLevelType w:val="hybridMultilevel"/>
    <w:tmpl w:val="D2A6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944363">
    <w:abstractNumId w:val="4"/>
  </w:num>
  <w:num w:numId="2" w16cid:durableId="9135893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2154043">
    <w:abstractNumId w:val="0"/>
  </w:num>
  <w:num w:numId="4" w16cid:durableId="1268847922">
    <w:abstractNumId w:val="1"/>
  </w:num>
  <w:num w:numId="5" w16cid:durableId="330641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306"/>
    <w:rsid w:val="00017A94"/>
    <w:rsid w:val="0005295B"/>
    <w:rsid w:val="00057BE5"/>
    <w:rsid w:val="00061A4D"/>
    <w:rsid w:val="00084BB5"/>
    <w:rsid w:val="000B4E2E"/>
    <w:rsid w:val="000D0B7C"/>
    <w:rsid w:val="000E4CFD"/>
    <w:rsid w:val="000F3602"/>
    <w:rsid w:val="00114306"/>
    <w:rsid w:val="00117E0F"/>
    <w:rsid w:val="00146B73"/>
    <w:rsid w:val="001F7970"/>
    <w:rsid w:val="00201278"/>
    <w:rsid w:val="00201D2A"/>
    <w:rsid w:val="00232A9C"/>
    <w:rsid w:val="00235C0A"/>
    <w:rsid w:val="00251D89"/>
    <w:rsid w:val="002736C6"/>
    <w:rsid w:val="0029391E"/>
    <w:rsid w:val="002A69A6"/>
    <w:rsid w:val="002C1B2B"/>
    <w:rsid w:val="00312E2A"/>
    <w:rsid w:val="00345430"/>
    <w:rsid w:val="0038597D"/>
    <w:rsid w:val="003D653F"/>
    <w:rsid w:val="00401ADB"/>
    <w:rsid w:val="00420F5E"/>
    <w:rsid w:val="004355A5"/>
    <w:rsid w:val="00456FB6"/>
    <w:rsid w:val="004760DE"/>
    <w:rsid w:val="004773DE"/>
    <w:rsid w:val="004D1D4B"/>
    <w:rsid w:val="004D46AD"/>
    <w:rsid w:val="004E427B"/>
    <w:rsid w:val="004E46AF"/>
    <w:rsid w:val="004E48D1"/>
    <w:rsid w:val="00546C90"/>
    <w:rsid w:val="00564412"/>
    <w:rsid w:val="005C0E29"/>
    <w:rsid w:val="005D6087"/>
    <w:rsid w:val="005E0DAF"/>
    <w:rsid w:val="00640766"/>
    <w:rsid w:val="00677803"/>
    <w:rsid w:val="006917E5"/>
    <w:rsid w:val="006A60CD"/>
    <w:rsid w:val="006A7AA8"/>
    <w:rsid w:val="006D5C3A"/>
    <w:rsid w:val="00713EAA"/>
    <w:rsid w:val="007267A3"/>
    <w:rsid w:val="00787D3C"/>
    <w:rsid w:val="00792FDE"/>
    <w:rsid w:val="007A6EBB"/>
    <w:rsid w:val="007B01D8"/>
    <w:rsid w:val="008370DE"/>
    <w:rsid w:val="00860C13"/>
    <w:rsid w:val="008760C3"/>
    <w:rsid w:val="008A33EF"/>
    <w:rsid w:val="008E6535"/>
    <w:rsid w:val="00916D8F"/>
    <w:rsid w:val="00917409"/>
    <w:rsid w:val="00936AB1"/>
    <w:rsid w:val="00957EC4"/>
    <w:rsid w:val="00962B9A"/>
    <w:rsid w:val="009679D7"/>
    <w:rsid w:val="009743F9"/>
    <w:rsid w:val="00994B66"/>
    <w:rsid w:val="00996C38"/>
    <w:rsid w:val="009C6C89"/>
    <w:rsid w:val="009D0F44"/>
    <w:rsid w:val="00A13688"/>
    <w:rsid w:val="00A22F48"/>
    <w:rsid w:val="00A5023F"/>
    <w:rsid w:val="00A54A15"/>
    <w:rsid w:val="00AB5EB6"/>
    <w:rsid w:val="00AB7D2A"/>
    <w:rsid w:val="00AC22F7"/>
    <w:rsid w:val="00AC683D"/>
    <w:rsid w:val="00AF6A20"/>
    <w:rsid w:val="00B11171"/>
    <w:rsid w:val="00B2066E"/>
    <w:rsid w:val="00B518FB"/>
    <w:rsid w:val="00B923E4"/>
    <w:rsid w:val="00BD4155"/>
    <w:rsid w:val="00BD4283"/>
    <w:rsid w:val="00BE60E9"/>
    <w:rsid w:val="00C4593B"/>
    <w:rsid w:val="00CA65FC"/>
    <w:rsid w:val="00CB7FC8"/>
    <w:rsid w:val="00CC26FC"/>
    <w:rsid w:val="00CD6107"/>
    <w:rsid w:val="00D0591D"/>
    <w:rsid w:val="00D20AD9"/>
    <w:rsid w:val="00D27EC4"/>
    <w:rsid w:val="00D30497"/>
    <w:rsid w:val="00D4656C"/>
    <w:rsid w:val="00D569FA"/>
    <w:rsid w:val="00D740BF"/>
    <w:rsid w:val="00D9708C"/>
    <w:rsid w:val="00DA4230"/>
    <w:rsid w:val="00DA7701"/>
    <w:rsid w:val="00DD75F5"/>
    <w:rsid w:val="00E23DB4"/>
    <w:rsid w:val="00EA100C"/>
    <w:rsid w:val="00EA268E"/>
    <w:rsid w:val="00EA47B5"/>
    <w:rsid w:val="00EC1382"/>
    <w:rsid w:val="00F41AD8"/>
    <w:rsid w:val="00F6171E"/>
    <w:rsid w:val="00FA46C8"/>
    <w:rsid w:val="00FC4F62"/>
    <w:rsid w:val="00FD3F1F"/>
    <w:rsid w:val="00FD6460"/>
    <w:rsid w:val="00FE1764"/>
    <w:rsid w:val="00FE71B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6D94"/>
  <w15:docId w15:val="{653148FD-7B25-46F8-9B39-2CBF1EDD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1">
    <w:name w:val="Абзац списка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0E4CF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ets Char"/>
    <w:link w:val="1"/>
    <w:locked/>
    <w:rsid w:val="000E4CFD"/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D6087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DA4230"/>
    <w:pPr>
      <w:ind w:left="720"/>
      <w:contextualSpacing/>
    </w:pPr>
  </w:style>
  <w:style w:type="paragraph" w:customStyle="1" w:styleId="10">
    <w:name w:val="Обычный1"/>
    <w:rsid w:val="00996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customStyle="1" w:styleId="Char2">
    <w:name w:val="Char2"/>
    <w:basedOn w:val="a"/>
    <w:autoRedefine/>
    <w:hidden/>
    <w:qFormat/>
    <w:rsid w:val="00A13688"/>
    <w:pPr>
      <w:suppressAutoHyphens/>
      <w:spacing w:after="160" w:line="240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Times New Roman"/>
      <w:position w:val="-1"/>
      <w:sz w:val="16"/>
      <w:szCs w:val="20"/>
      <w:vertAlign w:val="superscript"/>
      <w:lang w:val="en-GB" w:eastAsia="en-GB"/>
    </w:rPr>
  </w:style>
  <w:style w:type="character" w:customStyle="1" w:styleId="a8">
    <w:name w:val="Абзац списка Знак"/>
    <w:link w:val="a7"/>
    <w:locked/>
    <w:rsid w:val="007267A3"/>
  </w:style>
  <w:style w:type="paragraph" w:styleId="a9">
    <w:name w:val="Balloon Text"/>
    <w:basedOn w:val="a"/>
    <w:link w:val="aa"/>
    <w:uiPriority w:val="99"/>
    <w:semiHidden/>
    <w:unhideWhenUsed/>
    <w:rsid w:val="00B1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C528-89FF-4863-A8A6-F8BB9D85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2306</Words>
  <Characters>13148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Avag Hovhannisyan</cp:lastModifiedBy>
  <cp:revision>44</cp:revision>
  <cp:lastPrinted>2022-02-03T12:01:00Z</cp:lastPrinted>
  <dcterms:created xsi:type="dcterms:W3CDTF">2022-01-14T05:58:00Z</dcterms:created>
  <dcterms:modified xsi:type="dcterms:W3CDTF">2023-10-02T07:15:00Z</dcterms:modified>
</cp:coreProperties>
</file>