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7BE02" w14:textId="77777777" w:rsidR="00513715" w:rsidRPr="004668C8" w:rsidRDefault="00513715" w:rsidP="0051371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bookmarkStart w:id="0" w:name="_GoBack"/>
      <w:r w:rsidRPr="004668C8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1                                               </w:t>
      </w:r>
    </w:p>
    <w:p w14:paraId="53A132C9" w14:textId="18424725" w:rsidR="00513715" w:rsidRPr="004668C8" w:rsidRDefault="004668C8" w:rsidP="0051371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ՀՀ Լոռու մարզի Փամբակ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6A261D9C" w14:textId="2BFB482B" w:rsidR="00513715" w:rsidRPr="004668C8" w:rsidRDefault="004668C8" w:rsidP="00513715">
      <w:pPr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en-US"/>
        </w:rPr>
        <w:t>15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>.</w:t>
      </w:r>
      <w:r>
        <w:rPr>
          <w:rFonts w:ascii="GHEA Grapalat" w:hAnsi="GHEA Grapalat"/>
          <w:sz w:val="18"/>
          <w:szCs w:val="18"/>
          <w:lang w:val="en-US"/>
        </w:rPr>
        <w:t>02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>.202</w:t>
      </w:r>
      <w:r>
        <w:rPr>
          <w:rFonts w:ascii="GHEA Grapalat" w:hAnsi="GHEA Grapalat"/>
          <w:sz w:val="18"/>
          <w:szCs w:val="18"/>
          <w:lang w:val="en-US"/>
        </w:rPr>
        <w:t>4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 w:rsidR="00BB21F6">
        <w:rPr>
          <w:rFonts w:ascii="GHEA Grapalat" w:hAnsi="GHEA Grapalat"/>
          <w:sz w:val="18"/>
          <w:szCs w:val="18"/>
          <w:lang w:val="hy-AM"/>
        </w:rPr>
        <w:t>012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>-</w:t>
      </w:r>
      <w:proofErr w:type="gramStart"/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Ն</w:t>
      </w:r>
      <w:r w:rsidR="00513715" w:rsidRPr="004668C8">
        <w:rPr>
          <w:rFonts w:ascii="GHEA Grapalat" w:hAnsi="GHEA Grapalat"/>
          <w:sz w:val="18"/>
          <w:szCs w:val="18"/>
          <w:lang w:val="hy-AM"/>
        </w:rPr>
        <w:t xml:space="preserve">  </w:t>
      </w:r>
      <w:r w:rsidR="00513715"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  <w:proofErr w:type="gramEnd"/>
    </w:p>
    <w:p w14:paraId="534AECA5" w14:textId="77777777" w:rsidR="00AC5A3A" w:rsidRPr="008137B0" w:rsidRDefault="00513715" w:rsidP="00AC5A3A">
      <w:pPr>
        <w:pStyle w:val="a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14:paraId="7C656342" w14:textId="18CA05B7" w:rsidR="00513715" w:rsidRPr="008137B0" w:rsidRDefault="00513715" w:rsidP="00AC5A3A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 xml:space="preserve">        ՀՀ </w:t>
      </w:r>
      <w:r w:rsidR="004668C8" w:rsidRPr="008137B0">
        <w:rPr>
          <w:rFonts w:ascii="GHEA Grapalat" w:hAnsi="GHEA Grapalat"/>
          <w:b/>
          <w:sz w:val="24"/>
          <w:szCs w:val="24"/>
          <w:lang w:val="hy-AM"/>
        </w:rPr>
        <w:t>ԼՈՌՈՒ</w:t>
      </w:r>
      <w:r w:rsidRPr="008137B0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4668C8" w:rsidRPr="008137B0">
        <w:rPr>
          <w:rFonts w:ascii="GHEA Grapalat" w:hAnsi="GHEA Grapalat"/>
          <w:b/>
          <w:sz w:val="24"/>
          <w:szCs w:val="24"/>
          <w:lang w:val="hy-AM"/>
        </w:rPr>
        <w:t xml:space="preserve">ՓԱՄԲԱԿ </w:t>
      </w:r>
      <w:r w:rsidRPr="008137B0">
        <w:rPr>
          <w:rFonts w:ascii="GHEA Grapalat" w:hAnsi="GHEA Grapalat"/>
          <w:b/>
          <w:sz w:val="24"/>
          <w:szCs w:val="24"/>
          <w:lang w:val="hy-AM"/>
        </w:rPr>
        <w:t>ՀԱՄԱՅՆՔՈՒՄ  ՏԵՂԱԿԱՆ ՏՈՒՐՔ ԵՎ ՏԵՂԱԿԱՆ ՎՃԱՐ ՎՃԱՐՈՂՆԵՐԻ ՀԱՇՎԱՌՄԱՆ ԵՎ ԳՐԱՆՑԱՄԱՏՅԱՆՆԵՐԻ ՎԱՐՄԱՆ</w:t>
      </w:r>
    </w:p>
    <w:p w14:paraId="589DDBB4" w14:textId="77777777" w:rsidR="00AC5A3A" w:rsidRPr="008137B0" w:rsidRDefault="00AC5A3A" w:rsidP="00AC5A3A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B0264A1" w14:textId="70BD07EA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>Լոռու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>Փամբակ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ձևերը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5DB3EF7" w14:textId="1EE5825D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հաշվառումն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),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ըստ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8137B0">
        <w:rPr>
          <w:rFonts w:ascii="GHEA Grapalat" w:hAnsi="GHEA Grapalat"/>
          <w:sz w:val="24"/>
          <w:szCs w:val="24"/>
          <w:lang w:val="hy-AM"/>
        </w:rPr>
        <w:t>.</w:t>
      </w:r>
    </w:p>
    <w:p w14:paraId="270B78B3" w14:textId="65C6E20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դասակարգվում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7E22453D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1),</w:t>
      </w:r>
    </w:p>
    <w:p w14:paraId="03C729AD" w14:textId="0538F2E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Տ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2),</w:t>
      </w:r>
    </w:p>
    <w:p w14:paraId="0A9696B6" w14:textId="74CABF0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4.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էլէկտրոնային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կայքի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8137B0">
        <w:rPr>
          <w:rFonts w:ascii="GHEA Grapalat" w:hAnsi="GHEA Grapalat"/>
          <w:sz w:val="24"/>
          <w:szCs w:val="24"/>
          <w:lang w:val="hy-AM"/>
        </w:rPr>
        <w:t>):</w:t>
      </w:r>
    </w:p>
    <w:p w14:paraId="4E2074D2" w14:textId="0798816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>Փամբակի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ոլորտի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բաժանում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պատասխանատվությամբ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4E2E78AD" w14:textId="00A8FF7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6.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ըստ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տարիների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7D85D43" w14:textId="6E5C86A3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7.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էջակալվում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կնիքով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27EBA10" w14:textId="6EA60D5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8.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տվյալները՝</w:t>
      </w:r>
    </w:p>
    <w:p w14:paraId="02B4F925" w14:textId="735A4D7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սկիզբը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C6A155" w14:textId="6A5ADB7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2628301F" w14:textId="05386DE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անուն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8137B0">
        <w:rPr>
          <w:rFonts w:ascii="GHEA Grapalat" w:hAnsi="GHEA Grapalat"/>
          <w:sz w:val="24"/>
          <w:szCs w:val="24"/>
          <w:lang w:val="hy-AM"/>
        </w:rPr>
        <w:t>,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ստորագրությունը</w:t>
      </w:r>
      <w:r w:rsidRPr="008137B0">
        <w:rPr>
          <w:rFonts w:ascii="GHEA Grapalat" w:hAnsi="GHEA Grapalat"/>
          <w:sz w:val="24"/>
          <w:szCs w:val="24"/>
          <w:lang w:val="hy-AM"/>
        </w:rPr>
        <w:t>),</w:t>
      </w:r>
    </w:p>
    <w:p w14:paraId="6ECAD194" w14:textId="60DBE8F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4)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75D6FD12" w14:textId="6F8432B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ամսաթիվը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վրա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գանձնվել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>),</w:t>
      </w:r>
    </w:p>
    <w:p w14:paraId="53B7815E" w14:textId="3D9AE6DB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6)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41EAC74B" w14:textId="7A973EF0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7)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66EC6169" w14:textId="1756862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9.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անձնաց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61D8D5" w14:textId="6B1A399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նաև՝</w:t>
      </w:r>
    </w:p>
    <w:p w14:paraId="65C81521" w14:textId="6D6587D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հարանունը</w:t>
      </w:r>
    </w:p>
    <w:p w14:paraId="47DF8434" w14:textId="6820766D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2)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</w:p>
    <w:p w14:paraId="64DFAA56" w14:textId="406C1754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3969136" w14:textId="43756361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10.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="004668C8" w:rsidRPr="008137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նաև՝</w:t>
      </w:r>
    </w:p>
    <w:p w14:paraId="724DBB00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ձեռնարկատիրոջ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կազմակերպաիրավական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2B0BEEE7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03D8F029" w14:textId="0972598E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lastRenderedPageBreak/>
        <w:t>3)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հասցեն</w:t>
      </w:r>
    </w:p>
    <w:p w14:paraId="3481F903" w14:textId="02E263D9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4)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ռեգիստրում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,</w:t>
      </w:r>
    </w:p>
    <w:p w14:paraId="793AB0B1" w14:textId="421D2558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5)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վճարողի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5B9976E0" w14:textId="732E6C92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11.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վարված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297263E4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12.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վարվել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նաև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այն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ոչ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8137B0">
        <w:rPr>
          <w:rFonts w:ascii="GHEA Grapalat" w:hAnsi="GHEA Grapalat"/>
          <w:sz w:val="24"/>
          <w:szCs w:val="24"/>
          <w:lang w:val="hy-AM"/>
        </w:rPr>
        <w:t>.</w:t>
      </w:r>
    </w:p>
    <w:p w14:paraId="246EE69D" w14:textId="57081872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13.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8137B0">
        <w:rPr>
          <w:rFonts w:ascii="GHEA Grapalat" w:hAnsi="GHEA Grapalat"/>
          <w:sz w:val="24"/>
          <w:szCs w:val="24"/>
          <w:lang w:val="hy-AM"/>
        </w:rPr>
        <w:t>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ներում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վարվող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գրանցամատյաները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էջակալվում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կարվում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կնիքով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աշխատակազմին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4D91E522" w14:textId="6C9EAD8B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8137B0">
        <w:rPr>
          <w:rFonts w:ascii="GHEA Grapalat" w:hAnsi="GHEA Grapalat"/>
          <w:sz w:val="24"/>
          <w:szCs w:val="24"/>
          <w:lang w:val="hy-AM"/>
        </w:rPr>
        <w:t>14.</w:t>
      </w:r>
      <w:r w:rsidR="004668C8"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Ձ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և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8137B0">
        <w:rPr>
          <w:rFonts w:ascii="GHEA Grapalat" w:hAnsi="GHEA Grapalat" w:cs="Sylfaen"/>
          <w:sz w:val="24"/>
          <w:szCs w:val="24"/>
          <w:lang w:val="hy-AM"/>
        </w:rPr>
        <w:t>ը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8137B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37B0">
        <w:rPr>
          <w:rFonts w:ascii="GHEA Grapalat" w:hAnsi="GHEA Grapalat" w:cs="Sylfaen"/>
          <w:sz w:val="24"/>
          <w:szCs w:val="24"/>
          <w:lang w:val="hy-AM"/>
        </w:rPr>
        <w:t>են</w:t>
      </w:r>
      <w:r w:rsidRPr="008137B0">
        <w:rPr>
          <w:rFonts w:ascii="GHEA Grapalat" w:hAnsi="GHEA Grapalat"/>
          <w:sz w:val="24"/>
          <w:szCs w:val="24"/>
          <w:lang w:val="hy-AM"/>
        </w:rPr>
        <w:t>:</w:t>
      </w:r>
    </w:p>
    <w:p w14:paraId="711029DB" w14:textId="77777777" w:rsidR="00513715" w:rsidRPr="008137B0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D7A9ADF" w14:textId="77777777" w:rsidR="004668C8" w:rsidRPr="008137B0" w:rsidRDefault="004668C8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22B4F7" w14:textId="77777777" w:rsidR="00513715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BB56D1E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3F4109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BD2692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5A009F99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8AB55B8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34465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A55137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034C27E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CAAEDF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86EAAA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24ACFF4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92AB73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82EC14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5A3DB6D9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ED4313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BD97AED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A5B1345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C007697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4EC82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485690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A6C2AD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500327D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E6120C2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3E432A8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B2F7ACB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6742D9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81785DB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305DA83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225EA91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0148AC0" w14:textId="77777777" w:rsid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38028B" w14:textId="77777777" w:rsidR="008137B0" w:rsidRPr="008137B0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2852BB2" w14:textId="77777777" w:rsidR="00513715" w:rsidRPr="004668C8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14:paraId="19E9F57A" w14:textId="77777777" w:rsidR="00513715" w:rsidRPr="004668C8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14:paraId="2DB1D500" w14:textId="02796797" w:rsidR="004668C8" w:rsidRPr="004668C8" w:rsidRDefault="004668C8" w:rsidP="004668C8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 w:rsidRPr="00BB21F6">
        <w:rPr>
          <w:rFonts w:ascii="GHEA Grapalat" w:hAnsi="GHEA Grapalat"/>
          <w:sz w:val="18"/>
          <w:szCs w:val="18"/>
          <w:lang w:val="hy-AM"/>
        </w:rPr>
        <w:t>2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</w:p>
    <w:p w14:paraId="1A453AFE" w14:textId="77777777" w:rsidR="004668C8" w:rsidRPr="004668C8" w:rsidRDefault="004668C8" w:rsidP="004668C8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ՀՀ Լոռու մարզի Փամբակ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6CF4DB84" w14:textId="77777777" w:rsidR="004668C8" w:rsidRPr="004668C8" w:rsidRDefault="004668C8" w:rsidP="004668C8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BB21F6">
        <w:rPr>
          <w:rFonts w:ascii="GHEA Grapalat" w:hAnsi="GHEA Grapalat"/>
          <w:sz w:val="18"/>
          <w:szCs w:val="18"/>
          <w:lang w:val="hy-AM"/>
        </w:rPr>
        <w:t>15</w:t>
      </w:r>
      <w:r w:rsidRPr="004668C8">
        <w:rPr>
          <w:rFonts w:ascii="GHEA Grapalat" w:hAnsi="GHEA Grapalat"/>
          <w:sz w:val="18"/>
          <w:szCs w:val="18"/>
          <w:lang w:val="hy-AM"/>
        </w:rPr>
        <w:t>.</w:t>
      </w:r>
      <w:r w:rsidRPr="00BB21F6">
        <w:rPr>
          <w:rFonts w:ascii="GHEA Grapalat" w:hAnsi="GHEA Grapalat"/>
          <w:sz w:val="18"/>
          <w:szCs w:val="18"/>
          <w:lang w:val="hy-AM"/>
        </w:rPr>
        <w:t>02</w:t>
      </w:r>
      <w:r w:rsidRPr="004668C8">
        <w:rPr>
          <w:rFonts w:ascii="GHEA Grapalat" w:hAnsi="GHEA Grapalat"/>
          <w:sz w:val="18"/>
          <w:szCs w:val="18"/>
          <w:lang w:val="hy-AM"/>
        </w:rPr>
        <w:t>.202</w:t>
      </w:r>
      <w:r w:rsidRPr="00BB21F6">
        <w:rPr>
          <w:rFonts w:ascii="GHEA Grapalat" w:hAnsi="GHEA Grapalat"/>
          <w:sz w:val="18"/>
          <w:szCs w:val="18"/>
          <w:lang w:val="hy-AM"/>
        </w:rPr>
        <w:t>4</w:t>
      </w:r>
      <w:r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 w:rsidRPr="00BB21F6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668C8">
        <w:rPr>
          <w:rFonts w:ascii="GHEA Grapalat" w:hAnsi="GHEA Grapalat"/>
          <w:sz w:val="18"/>
          <w:szCs w:val="18"/>
          <w:lang w:val="hy-AM"/>
        </w:rPr>
        <w:t>-</w:t>
      </w:r>
      <w:r w:rsidRPr="004668C8">
        <w:rPr>
          <w:rFonts w:ascii="GHEA Grapalat" w:hAnsi="GHEA Grapalat" w:cs="Sylfaen"/>
          <w:sz w:val="18"/>
          <w:szCs w:val="18"/>
          <w:lang w:val="hy-AM"/>
        </w:rPr>
        <w:t>Ն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</w:p>
    <w:p w14:paraId="6D78908F" w14:textId="77777777" w:rsidR="00513715" w:rsidRPr="004668C8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  <w:r w:rsidRPr="004668C8">
        <w:rPr>
          <w:rFonts w:ascii="GHEA Grapalat" w:hAnsi="GHEA Grapalat"/>
          <w:b/>
          <w:sz w:val="14"/>
          <w:szCs w:val="14"/>
          <w:lang w:val="hy-AM"/>
        </w:rPr>
        <w:t xml:space="preserve"> </w:t>
      </w:r>
    </w:p>
    <w:p w14:paraId="454EC259" w14:textId="77777777" w:rsidR="00513715" w:rsidRPr="004668C8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</w:p>
    <w:p w14:paraId="7982A8AB" w14:textId="77777777" w:rsidR="00513715" w:rsidRPr="004668C8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</w:p>
    <w:p w14:paraId="248DAE3F" w14:textId="668DE638" w:rsidR="00513715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>ԳՐԱՆՑԱՄԱՏՅԱՆ</w:t>
      </w:r>
    </w:p>
    <w:p w14:paraId="7EBD9022" w14:textId="12E17D10" w:rsidR="008137B0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>ՏԵՂԱԿԱՆ ՏՈՒՐՔ ՎՃԱՐՈՂՆԵՐԻ</w:t>
      </w:r>
    </w:p>
    <w:p w14:paraId="6A625FC1" w14:textId="6F877FF6" w:rsidR="00513715" w:rsidRDefault="00513715" w:rsidP="008137B0">
      <w:pPr>
        <w:tabs>
          <w:tab w:val="left" w:pos="2268"/>
        </w:tabs>
        <w:spacing w:after="0"/>
        <w:jc w:val="right"/>
        <w:rPr>
          <w:rFonts w:ascii="GHEA Grapalat" w:hAnsi="GHEA Grapalat"/>
          <w:sz w:val="14"/>
          <w:szCs w:val="14"/>
          <w:u w:val="single"/>
          <w:lang w:val="hy-AM"/>
        </w:rPr>
      </w:pPr>
      <w:r w:rsidRPr="004668C8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Pr="004668C8">
        <w:rPr>
          <w:rFonts w:ascii="GHEA Grapalat" w:hAnsi="GHEA Grapalat"/>
          <w:b/>
          <w:sz w:val="14"/>
          <w:szCs w:val="14"/>
          <w:u w:val="single"/>
          <w:lang w:val="hy-AM"/>
        </w:rPr>
        <w:t xml:space="preserve">  </w:t>
      </w:r>
      <w:r w:rsidRPr="004668C8">
        <w:rPr>
          <w:rFonts w:ascii="GHEA Grapalat" w:hAnsi="GHEA Grapalat"/>
          <w:sz w:val="14"/>
          <w:szCs w:val="14"/>
          <w:u w:val="single"/>
          <w:lang w:val="hy-AM"/>
        </w:rPr>
        <w:t>Ձև</w:t>
      </w:r>
      <w:r w:rsidRPr="004668C8">
        <w:rPr>
          <w:rFonts w:ascii="GHEA Grapalat" w:hAnsi="GHEA Grapalat"/>
          <w:b/>
          <w:sz w:val="14"/>
          <w:szCs w:val="14"/>
          <w:u w:val="single"/>
          <w:lang w:val="hy-AM"/>
        </w:rPr>
        <w:t xml:space="preserve"> </w:t>
      </w:r>
      <w:r w:rsidRPr="004668C8">
        <w:rPr>
          <w:rFonts w:ascii="GHEA Grapalat" w:hAnsi="GHEA Grapalat"/>
          <w:sz w:val="14"/>
          <w:szCs w:val="14"/>
          <w:u w:val="single"/>
          <w:lang w:val="hy-AM"/>
        </w:rPr>
        <w:t>1</w:t>
      </w:r>
    </w:p>
    <w:p w14:paraId="3F19A871" w14:textId="77777777" w:rsidR="008137B0" w:rsidRPr="004668C8" w:rsidRDefault="008137B0" w:rsidP="008137B0">
      <w:pPr>
        <w:tabs>
          <w:tab w:val="left" w:pos="2268"/>
        </w:tabs>
        <w:spacing w:after="0"/>
        <w:jc w:val="right"/>
        <w:rPr>
          <w:rFonts w:ascii="GHEA Grapalat" w:hAnsi="GHEA Grapalat"/>
          <w:b/>
          <w:sz w:val="14"/>
          <w:szCs w:val="14"/>
          <w:lang w:val="hy-AM"/>
        </w:rPr>
      </w:pPr>
    </w:p>
    <w:tbl>
      <w:tblPr>
        <w:tblW w:w="110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992"/>
        <w:gridCol w:w="850"/>
        <w:gridCol w:w="567"/>
        <w:gridCol w:w="709"/>
        <w:gridCol w:w="284"/>
        <w:gridCol w:w="850"/>
        <w:gridCol w:w="851"/>
        <w:gridCol w:w="708"/>
        <w:gridCol w:w="709"/>
        <w:gridCol w:w="709"/>
        <w:gridCol w:w="709"/>
        <w:gridCol w:w="942"/>
      </w:tblGrid>
      <w:tr w:rsidR="00513715" w:rsidRPr="004668C8" w14:paraId="06B5FAA1" w14:textId="77777777" w:rsidTr="001919ED">
        <w:trPr>
          <w:trHeight w:val="9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A25" w14:textId="77777777" w:rsidR="00513715" w:rsidRPr="004668C8" w:rsidRDefault="00513715" w:rsidP="002512E3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F106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Վճարողի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605" w14:textId="77777777" w:rsidR="00513715" w:rsidRPr="004668C8" w:rsidRDefault="00513715" w:rsidP="002512E3">
            <w:pPr>
              <w:spacing w:after="0" w:line="240" w:lineRule="auto"/>
              <w:ind w:right="-5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Տեղական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տուրքի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81232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Շինության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BA5D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Ծանուցման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673" w14:textId="77777777" w:rsidR="00513715" w:rsidRPr="004668C8" w:rsidRDefault="00513715" w:rsidP="002512E3">
            <w:pPr>
              <w:spacing w:after="0" w:line="240" w:lineRule="auto"/>
              <w:ind w:left="-108" w:right="-108" w:firstLine="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Հայտի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ներկայաման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CEC93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Վճարման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23A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Համայնքի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ղեկավարի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որոշման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29834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Թույլտվության</w:t>
            </w:r>
            <w:proofErr w:type="spellEnd"/>
          </w:p>
        </w:tc>
      </w:tr>
      <w:tr w:rsidR="00513715" w:rsidRPr="004668C8" w14:paraId="1BD777BC" w14:textId="77777777" w:rsidTr="001919ED">
        <w:trPr>
          <w:trHeight w:val="10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B002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513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Անուն,ազգանուն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/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իրավաբանական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428" w14:textId="77777777" w:rsidR="00513715" w:rsidRPr="004668C8" w:rsidRDefault="00513715" w:rsidP="002512E3">
            <w:pPr>
              <w:spacing w:after="0" w:line="240" w:lineRule="auto"/>
              <w:ind w:left="-64" w:right="-104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ՀՎՀՀ                                          /</w:t>
            </w: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հատատող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համարը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C99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իրականացման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14:paraId="7B4EE9CB" w14:textId="77777777" w:rsidR="00513715" w:rsidRPr="004668C8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վայրի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0423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210" w14:textId="77777777" w:rsidR="00513715" w:rsidRPr="004668C8" w:rsidRDefault="00513715" w:rsidP="002512E3">
            <w:pPr>
              <w:spacing w:after="0" w:line="240" w:lineRule="auto"/>
              <w:ind w:left="-15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75C" w14:textId="77777777" w:rsidR="00513715" w:rsidRPr="004668C8" w:rsidRDefault="00513715" w:rsidP="002512E3">
            <w:pPr>
              <w:spacing w:after="0" w:line="240" w:lineRule="auto"/>
              <w:ind w:left="-108" w:right="-116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մակերեսը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D5AB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E1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48E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F54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695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գումար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դրամ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1D6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F5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ED0" w14:textId="77777777" w:rsidR="00513715" w:rsidRPr="004668C8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Ժամանա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կահատվածը</w:t>
            </w:r>
            <w:proofErr w:type="spellEnd"/>
          </w:p>
        </w:tc>
      </w:tr>
      <w:tr w:rsidR="00513715" w:rsidRPr="004668C8" w14:paraId="414A109E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3419166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17E371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214C2A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7D45B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E808F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19ABFDB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631FC9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B54C1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359AD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781639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79D6C15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C421D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53ED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FCA6B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138A722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29A006E7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516C5E0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561251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AD7B8D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DA1A3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2DA11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3894CF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55A76B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896CA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1912A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DEDC3B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657B54D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773CAB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3501A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C8C894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467C4CE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D16621D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B3587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F9B896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F2D08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36363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CAA2C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04D3EBD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10A488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8D45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0A48D6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53D21E2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3EDCC28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61F532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6AC64CD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7EEB7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241BE46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0ED60D92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3EBEE7C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CCF613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AD1483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49CCE3B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47B24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8F116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9A89E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AA6B8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EC858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5FCBFB5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76FEE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31E58F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46A1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6A767C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4F446B5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6BB7744A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44D3594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B14DE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AA1CE5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760F2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30882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8E3844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B5752C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1000E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0FF588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EF3751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CDF51D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E545DB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59BBB1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2659FD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1FB1312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32D34289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7F533E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14D4992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B04599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EDC95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D515C5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254FE0E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474B8D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0CE3FAA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13BDC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63238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55BA8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6E2468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1B98A2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5F6E35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5B7BAE1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2B71DB4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6DAC5DD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8997D7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36F0F1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6A24BB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401A2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5372B9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913F1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F2F18E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6CDAEF7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621A61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73EE600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1AE5EC6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AB87A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C7F259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24D3217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59B0E482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55FB75E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AE808C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2A466B3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04964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06E76F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AE9508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C36EF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B85BAE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45EEA7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85658F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3A08F6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61A9D30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B12B73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80BD8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69721C3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29CE1BCA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23B457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6E4B1D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871CD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06AEDA7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312BEF5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7D88D3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262CD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920FA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126EC58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E9C48F9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0CA8412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DD7BCE6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8768D95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72278A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507B6B3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4668C8" w14:paraId="1991441B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630CEE4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21EB24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A91684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67D1BAEB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FCA89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EDD16FA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2C7588D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749CE9F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42C9AE22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E2A27B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42437240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082CD01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4FF6B58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5C5C97C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3FCF94EE" w14:textId="77777777" w:rsidR="00513715" w:rsidRPr="004668C8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14:paraId="74EE8AE2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7E530073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14541D3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8FB13D7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0335174B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6CB5936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22A329A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07E42174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5E41B02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AECFA96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05624AE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3CA1F65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C234D04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14E7ECC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4B634AF9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AFCB112" w14:textId="77777777" w:rsidR="001919ED" w:rsidRPr="004668C8" w:rsidRDefault="001919ED" w:rsidP="008137B0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3329DD79" w14:textId="7F317620" w:rsidR="004668C8" w:rsidRPr="004668C8" w:rsidRDefault="004668C8" w:rsidP="008137B0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4668C8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</w:t>
      </w:r>
      <w:r>
        <w:rPr>
          <w:rFonts w:ascii="GHEA Grapalat" w:hAnsi="GHEA Grapalat"/>
          <w:sz w:val="18"/>
          <w:szCs w:val="18"/>
          <w:lang w:val="en-US"/>
        </w:rPr>
        <w:t>3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</w:p>
    <w:p w14:paraId="682235F5" w14:textId="77777777" w:rsidR="004668C8" w:rsidRPr="004668C8" w:rsidRDefault="004668C8" w:rsidP="008137B0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>ՀՀ Լոռու մարզի Փամբակ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037CF164" w14:textId="77777777" w:rsidR="004668C8" w:rsidRDefault="004668C8" w:rsidP="008137B0">
      <w:pPr>
        <w:spacing w:after="0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4668C8">
        <w:rPr>
          <w:rFonts w:ascii="GHEA Grapalat" w:hAnsi="GHEA Grapalat"/>
          <w:sz w:val="18"/>
          <w:szCs w:val="18"/>
          <w:lang w:val="hy-AM"/>
        </w:rPr>
        <w:t>15.02.2024</w:t>
      </w:r>
      <w:r w:rsidRPr="004668C8">
        <w:rPr>
          <w:rFonts w:ascii="GHEA Grapalat" w:hAnsi="GHEA Grapalat" w:cs="Sylfaen"/>
          <w:sz w:val="18"/>
          <w:szCs w:val="18"/>
          <w:lang w:val="hy-AM"/>
        </w:rPr>
        <w:t>թ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N   -</w:t>
      </w:r>
      <w:r w:rsidRPr="004668C8">
        <w:rPr>
          <w:rFonts w:ascii="GHEA Grapalat" w:hAnsi="GHEA Grapalat" w:cs="Sylfaen"/>
          <w:sz w:val="18"/>
          <w:szCs w:val="18"/>
          <w:lang w:val="hy-AM"/>
        </w:rPr>
        <w:t>Ն</w:t>
      </w:r>
      <w:r w:rsidRPr="004668C8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668C8">
        <w:rPr>
          <w:rFonts w:ascii="GHEA Grapalat" w:hAnsi="GHEA Grapalat" w:cs="Sylfaen"/>
          <w:sz w:val="18"/>
          <w:szCs w:val="18"/>
          <w:lang w:val="hy-AM"/>
        </w:rPr>
        <w:t>որոշման</w:t>
      </w:r>
    </w:p>
    <w:p w14:paraId="1D4106BA" w14:textId="77777777" w:rsidR="00513715" w:rsidRPr="008137B0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137B0">
        <w:rPr>
          <w:rFonts w:ascii="GHEA Grapalat" w:hAnsi="GHEA Grapalat"/>
          <w:b/>
          <w:sz w:val="28"/>
          <w:szCs w:val="28"/>
          <w:lang w:val="hy-AM"/>
        </w:rPr>
        <w:t>ԳՐԱՆՑԱՄԱՏՅԱՆ</w:t>
      </w:r>
    </w:p>
    <w:p w14:paraId="4EA5A7D4" w14:textId="44245CE3" w:rsidR="008137B0" w:rsidRPr="00BB21F6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137B0">
        <w:rPr>
          <w:rFonts w:ascii="GHEA Grapalat" w:hAnsi="GHEA Grapalat"/>
          <w:b/>
          <w:sz w:val="24"/>
          <w:szCs w:val="24"/>
          <w:lang w:val="hy-AM"/>
        </w:rPr>
        <w:t>ՏԵՂԱԿԱՆ ՎՃԱՐ ՎՃԱՐՈՂՆԵՐԻ</w:t>
      </w:r>
    </w:p>
    <w:p w14:paraId="62ABC730" w14:textId="39E62EFE" w:rsidR="00513715" w:rsidRPr="008137B0" w:rsidRDefault="00513715" w:rsidP="008137B0">
      <w:pPr>
        <w:tabs>
          <w:tab w:val="left" w:pos="2268"/>
        </w:tabs>
        <w:spacing w:after="0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8137B0">
        <w:rPr>
          <w:rFonts w:ascii="GHEA Grapalat" w:hAnsi="GHEA Grapalat"/>
          <w:b/>
          <w:sz w:val="18"/>
          <w:szCs w:val="18"/>
          <w:u w:val="single"/>
          <w:lang w:val="hy-AM"/>
        </w:rPr>
        <w:t xml:space="preserve">  </w:t>
      </w:r>
      <w:r w:rsidRPr="008137B0">
        <w:rPr>
          <w:rFonts w:ascii="GHEA Grapalat" w:hAnsi="GHEA Grapalat"/>
          <w:sz w:val="18"/>
          <w:szCs w:val="18"/>
          <w:u w:val="single"/>
          <w:lang w:val="hy-AM"/>
        </w:rPr>
        <w:t>Ձև</w:t>
      </w:r>
      <w:r w:rsidRPr="008137B0">
        <w:rPr>
          <w:rFonts w:ascii="GHEA Grapalat" w:hAnsi="GHEA Grapalat"/>
          <w:b/>
          <w:sz w:val="18"/>
          <w:szCs w:val="18"/>
          <w:u w:val="single"/>
          <w:lang w:val="hy-AM"/>
        </w:rPr>
        <w:t xml:space="preserve"> </w:t>
      </w:r>
      <w:r w:rsidRPr="008137B0">
        <w:rPr>
          <w:rFonts w:ascii="GHEA Grapalat" w:hAnsi="GHEA Grapalat"/>
          <w:sz w:val="18"/>
          <w:szCs w:val="18"/>
          <w:u w:val="single"/>
          <w:lang w:val="hy-AM"/>
        </w:rPr>
        <w:t>2</w:t>
      </w:r>
    </w:p>
    <w:tbl>
      <w:tblPr>
        <w:tblW w:w="10421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432"/>
        <w:gridCol w:w="1372"/>
        <w:gridCol w:w="1246"/>
        <w:gridCol w:w="1275"/>
        <w:gridCol w:w="1134"/>
        <w:gridCol w:w="426"/>
        <w:gridCol w:w="1134"/>
        <w:gridCol w:w="1559"/>
        <w:gridCol w:w="1843"/>
      </w:tblGrid>
      <w:tr w:rsidR="00513715" w:rsidRPr="004668C8" w14:paraId="26A07F4A" w14:textId="77777777" w:rsidTr="002512E3">
        <w:trPr>
          <w:trHeight w:val="100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06C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E65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Վճարողի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18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Տեղական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99A0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որոշման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25555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Վճարման</w:t>
            </w:r>
            <w:proofErr w:type="spellEnd"/>
          </w:p>
        </w:tc>
      </w:tr>
      <w:tr w:rsidR="00513715" w:rsidRPr="004668C8" w14:paraId="30B984C6" w14:textId="77777777" w:rsidTr="002512E3">
        <w:trPr>
          <w:trHeight w:val="76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27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B4E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Անուն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ազգանուն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/</w:t>
            </w: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իրավաբանական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անձի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6D4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ՀՎՀՀ                                                                              </w:t>
            </w: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անձը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հատատող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BED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իրականացման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վայրի</w:t>
            </w:r>
            <w:proofErr w:type="spellEnd"/>
            <w:proofErr w:type="gram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23A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938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F7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E8A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5D8" w14:textId="77777777" w:rsidR="00513715" w:rsidRPr="004668C8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գումար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դրամ</w:t>
            </w:r>
            <w:proofErr w:type="spellEnd"/>
            <w:r w:rsidRPr="004668C8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</w:tr>
      <w:tr w:rsidR="00513715" w:rsidRPr="004668C8" w14:paraId="52D54B89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99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82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12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8B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3B2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27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B6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56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9C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7CB6B0C5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69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7F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A9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ED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F9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DF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3D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82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63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17447A8B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F8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EC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5BC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801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B6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97D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A3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DC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4C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4D6F3842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0D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FAF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F0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35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98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2F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0A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EB62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A5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77787109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7EA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0F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FE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65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3A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4E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DF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06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73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1B9B45C1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5CB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28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0F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37E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8B7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C8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8E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C7D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9B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20B721D1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C72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B9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F8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3B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34C9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36C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5E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36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25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4668C8" w14:paraId="56060E0F" w14:textId="77777777" w:rsidTr="002512E3">
        <w:trPr>
          <w:trHeight w:val="6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E8B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62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D08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8076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F90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93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D54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665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A73" w14:textId="77777777" w:rsidR="00513715" w:rsidRPr="004668C8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4668C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14:paraId="41563EF3" w14:textId="77777777" w:rsidR="00513715" w:rsidRPr="004668C8" w:rsidRDefault="00513715" w:rsidP="00513715">
      <w:pPr>
        <w:tabs>
          <w:tab w:val="left" w:pos="2268"/>
        </w:tabs>
        <w:spacing w:after="0"/>
        <w:rPr>
          <w:rFonts w:ascii="GHEA Grapalat" w:hAnsi="GHEA Grapalat"/>
          <w:b/>
          <w:sz w:val="14"/>
          <w:szCs w:val="14"/>
          <w:lang w:val="en-US"/>
        </w:rPr>
      </w:pPr>
      <w:r w:rsidRPr="004668C8">
        <w:rPr>
          <w:rFonts w:ascii="GHEA Grapalat" w:hAnsi="GHEA Grapalat"/>
          <w:b/>
          <w:sz w:val="14"/>
          <w:szCs w:val="14"/>
          <w:lang w:val="en-US"/>
        </w:rPr>
        <w:t xml:space="preserve">                                                                             </w:t>
      </w:r>
    </w:p>
    <w:p w14:paraId="24B9C087" w14:textId="77777777" w:rsidR="00513715" w:rsidRPr="004668C8" w:rsidRDefault="00513715" w:rsidP="00513715">
      <w:pPr>
        <w:tabs>
          <w:tab w:val="left" w:pos="2268"/>
        </w:tabs>
        <w:jc w:val="center"/>
        <w:rPr>
          <w:rFonts w:ascii="GHEA Grapalat" w:hAnsi="GHEA Grapalat"/>
          <w:b/>
          <w:sz w:val="14"/>
          <w:szCs w:val="14"/>
          <w:lang w:val="en-US"/>
        </w:rPr>
      </w:pPr>
    </w:p>
    <w:p w14:paraId="051BC321" w14:textId="77777777" w:rsidR="00513715" w:rsidRPr="004668C8" w:rsidRDefault="00513715" w:rsidP="00513715">
      <w:pPr>
        <w:tabs>
          <w:tab w:val="left" w:pos="2268"/>
        </w:tabs>
        <w:rPr>
          <w:rFonts w:ascii="GHEA Grapalat" w:hAnsi="GHEA Grapalat"/>
          <w:b/>
          <w:sz w:val="32"/>
          <w:szCs w:val="32"/>
          <w:lang w:val="en-US"/>
        </w:rPr>
      </w:pPr>
    </w:p>
    <w:p w14:paraId="1519726D" w14:textId="77777777" w:rsidR="00513715" w:rsidRPr="004668C8" w:rsidRDefault="00513715" w:rsidP="00513715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p w14:paraId="0C47843C" w14:textId="77777777" w:rsidR="00513715" w:rsidRPr="004668C8" w:rsidRDefault="00513715" w:rsidP="00513715">
      <w:pPr>
        <w:spacing w:after="0"/>
        <w:rPr>
          <w:rFonts w:ascii="GHEA Grapalat" w:hAnsi="GHEA Grapalat"/>
          <w:lang w:val="hy-AM"/>
        </w:rPr>
      </w:pPr>
      <w:r w:rsidRPr="004668C8">
        <w:rPr>
          <w:rFonts w:ascii="GHEA Grapalat" w:hAnsi="GHEA Grapalat"/>
          <w:sz w:val="20"/>
          <w:szCs w:val="20"/>
          <w:lang w:val="hy-AM"/>
        </w:rPr>
        <w:t xml:space="preserve">        </w:t>
      </w:r>
    </w:p>
    <w:p w14:paraId="2EA8B3F6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190CA6C2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15661168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07B68DB7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01674B2C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72BB9878" w14:textId="77777777" w:rsidR="00513715" w:rsidRPr="004668C8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bookmarkEnd w:id="0"/>
    <w:p w14:paraId="21D52A5C" w14:textId="77777777" w:rsidR="00F12C76" w:rsidRPr="004668C8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4668C8" w:rsidSect="008C7DE5">
      <w:pgSz w:w="11906" w:h="16838" w:code="9"/>
      <w:pgMar w:top="567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79"/>
    <w:rsid w:val="001919ED"/>
    <w:rsid w:val="004668C8"/>
    <w:rsid w:val="00513715"/>
    <w:rsid w:val="006C0B77"/>
    <w:rsid w:val="008137B0"/>
    <w:rsid w:val="008242FF"/>
    <w:rsid w:val="00870751"/>
    <w:rsid w:val="008C7DE5"/>
    <w:rsid w:val="00922C48"/>
    <w:rsid w:val="00AC5A3A"/>
    <w:rsid w:val="00B915B7"/>
    <w:rsid w:val="00BB21F6"/>
    <w:rsid w:val="00E320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4216"/>
  <w15:chartTrackingRefBased/>
  <w15:docId w15:val="{5B0740EA-B01B-43BE-9689-E16A6DA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2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2024-02-15T13:38:00Z</cp:lastPrinted>
  <dcterms:created xsi:type="dcterms:W3CDTF">2022-11-21T14:47:00Z</dcterms:created>
  <dcterms:modified xsi:type="dcterms:W3CDTF">2024-02-15T13:38:00Z</dcterms:modified>
</cp:coreProperties>
</file>