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7A75D" w14:textId="77777777" w:rsidR="00A0663C" w:rsidRPr="00B67B34" w:rsidRDefault="00A0663C" w:rsidP="00EA75B1">
      <w:pPr>
        <w:pStyle w:val="ae"/>
        <w:jc w:val="center"/>
        <w:rPr>
          <w:rFonts w:cs="Sylfaen"/>
          <w:color w:val="000000"/>
          <w:sz w:val="36"/>
          <w:szCs w:val="20"/>
        </w:rPr>
      </w:pPr>
      <w:r w:rsidRPr="00B67B34">
        <w:rPr>
          <w:noProof/>
        </w:rPr>
        <w:drawing>
          <wp:inline distT="0" distB="0" distL="0" distR="0" wp14:anchorId="4C04107A" wp14:editId="52F8F30F">
            <wp:extent cx="962025" cy="866775"/>
            <wp:effectExtent l="19050" t="0" r="9525" b="0"/>
            <wp:docPr id="2" name="Picture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BC7214" w14:textId="77777777"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AE04DC">
        <w:rPr>
          <w:rFonts w:ascii="GHEA Grapalat" w:hAnsi="GHEA Grapalat" w:cs="Sylfaen"/>
          <w:b/>
          <w:color w:val="000000"/>
          <w:sz w:val="36"/>
          <w:szCs w:val="20"/>
        </w:rPr>
        <w:t xml:space="preserve">    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ՀԱՅԱՍՏԱՆԻ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ՀԱՆՐԱՊԵՏՈՒԹՅՈՒՆ</w:t>
      </w: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</w:t>
      </w:r>
    </w:p>
    <w:p w14:paraId="75713431" w14:textId="77777777" w:rsidR="00A0663C" w:rsidRPr="00B67B34" w:rsidRDefault="00A0663C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36"/>
          <w:szCs w:val="20"/>
          <w:lang w:val="pt-BR"/>
        </w:rPr>
      </w:pPr>
      <w:r w:rsidRPr="00B67B34">
        <w:rPr>
          <w:rFonts w:ascii="GHEA Grapalat" w:hAnsi="GHEA Grapalat"/>
          <w:b/>
          <w:color w:val="000000"/>
          <w:sz w:val="36"/>
          <w:szCs w:val="20"/>
          <w:lang w:val="pt-BR"/>
        </w:rPr>
        <w:t xml:space="preserve">   ԼՈՌՈՒ </w:t>
      </w:r>
      <w:r w:rsidRPr="00B67B34">
        <w:rPr>
          <w:rFonts w:ascii="GHEA Grapalat" w:hAnsi="GHEA Grapalat" w:cs="Sylfaen"/>
          <w:b/>
          <w:color w:val="000000"/>
          <w:sz w:val="36"/>
          <w:szCs w:val="20"/>
        </w:rPr>
        <w:t>ՄԱՐԶ</w:t>
      </w:r>
    </w:p>
    <w:p w14:paraId="12EC2E38" w14:textId="77777777" w:rsidR="00A0663C" w:rsidRPr="00B67B34" w:rsidRDefault="008226C0" w:rsidP="00A0663C">
      <w:pPr>
        <w:spacing w:line="20" w:lineRule="atLeast"/>
        <w:jc w:val="center"/>
        <w:rPr>
          <w:rFonts w:ascii="GHEA Grapalat" w:hAnsi="GHEA Grapalat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ՓԱՄԲԱԿ </w:t>
      </w:r>
      <w:r w:rsidR="00A0663C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="00A0663C" w:rsidRPr="00B67B34">
        <w:rPr>
          <w:rFonts w:ascii="GHEA Grapalat" w:hAnsi="GHEA Grapalat" w:cs="Sylfaen"/>
          <w:b/>
          <w:color w:val="000000"/>
          <w:sz w:val="44"/>
          <w:szCs w:val="40"/>
        </w:rPr>
        <w:t>ՀԱՄԱՅՆՔԻ</w:t>
      </w:r>
      <w:r w:rsidR="00A0663C"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</w:p>
    <w:p w14:paraId="09B5DBE9" w14:textId="77777777" w:rsidR="00A0663C" w:rsidRPr="00B35519" w:rsidRDefault="00A0663C" w:rsidP="00A0663C">
      <w:pPr>
        <w:spacing w:line="20" w:lineRule="atLeast"/>
        <w:jc w:val="center"/>
        <w:rPr>
          <w:rFonts w:ascii="GHEA Grapalat" w:hAnsi="GHEA Grapalat" w:cs="Sylfaen"/>
          <w:b/>
          <w:color w:val="000000"/>
          <w:sz w:val="44"/>
          <w:szCs w:val="40"/>
          <w:lang w:val="pt-BR"/>
        </w:rPr>
      </w:pPr>
      <w:r>
        <w:rPr>
          <w:rFonts w:ascii="GHEA Grapalat" w:hAnsi="GHEA Grapalat"/>
          <w:b/>
          <w:color w:val="000000"/>
          <w:sz w:val="44"/>
          <w:szCs w:val="40"/>
          <w:lang w:val="pt-BR"/>
        </w:rPr>
        <w:t>202</w:t>
      </w:r>
      <w:r w:rsidR="008226C0">
        <w:rPr>
          <w:rFonts w:ascii="GHEA Grapalat" w:hAnsi="GHEA Grapalat"/>
          <w:b/>
          <w:color w:val="000000"/>
          <w:sz w:val="44"/>
          <w:szCs w:val="40"/>
          <w:lang w:val="pt-BR"/>
        </w:rPr>
        <w:t>5</w:t>
      </w:r>
      <w:r>
        <w:rPr>
          <w:rFonts w:ascii="GHEA Grapalat" w:hAnsi="GHEA Grapalat"/>
          <w:b/>
          <w:color w:val="000000"/>
          <w:sz w:val="44"/>
          <w:szCs w:val="40"/>
          <w:lang w:val="pt-BR"/>
        </w:rPr>
        <w:t>-202</w:t>
      </w:r>
      <w:r w:rsidR="008226C0">
        <w:rPr>
          <w:rFonts w:ascii="GHEA Grapalat" w:hAnsi="GHEA Grapalat"/>
          <w:b/>
          <w:color w:val="000000"/>
          <w:sz w:val="44"/>
          <w:szCs w:val="40"/>
          <w:lang w:val="pt-BR"/>
        </w:rPr>
        <w:t>7</w:t>
      </w:r>
      <w:r w:rsidRPr="00B67B34">
        <w:rPr>
          <w:rFonts w:ascii="GHEA Grapalat" w:hAnsi="GHEA Grapalat"/>
          <w:b/>
          <w:color w:val="000000"/>
          <w:sz w:val="44"/>
          <w:szCs w:val="40"/>
          <w:lang w:val="pt-BR"/>
        </w:rPr>
        <w:t xml:space="preserve"> </w:t>
      </w:r>
      <w:r w:rsidRPr="00B67B34">
        <w:rPr>
          <w:rFonts w:ascii="GHEA Grapalat" w:hAnsi="GHEA Grapalat" w:cs="Sylfaen"/>
          <w:b/>
          <w:color w:val="000000"/>
          <w:sz w:val="44"/>
          <w:szCs w:val="40"/>
        </w:rPr>
        <w:t>ԹՎԱԿԱՆՆԵՐԻ</w:t>
      </w:r>
    </w:p>
    <w:p w14:paraId="20C22AA6" w14:textId="77777777" w:rsidR="00A0663C" w:rsidRPr="00A0663C" w:rsidRDefault="00A0663C" w:rsidP="00EA75B1">
      <w:pPr>
        <w:pStyle w:val="1"/>
        <w:spacing w:line="480" w:lineRule="auto"/>
        <w:jc w:val="center"/>
        <w:rPr>
          <w:rFonts w:ascii="GHEA Grapalat" w:hAnsi="GHEA Grapalat" w:cs="Sylfaen"/>
          <w:color w:val="000000"/>
          <w:lang w:val="pt-BR"/>
        </w:rPr>
      </w:pPr>
      <w:r w:rsidRPr="00B35519">
        <w:rPr>
          <w:rFonts w:ascii="GHEA Grapalat" w:hAnsi="GHEA Grapalat"/>
          <w:color w:val="auto"/>
          <w:sz w:val="44"/>
          <w:szCs w:val="44"/>
          <w:lang w:val="hy-AM"/>
        </w:rPr>
        <w:t>ՄԻՋՆԱԺԱՄԿԵՏ ԾԱԽՍԵՐԻ ԾՐԱԳԻՐ</w:t>
      </w:r>
    </w:p>
    <w:p w14:paraId="53EAF433" w14:textId="77777777" w:rsidR="00A05382" w:rsidRPr="006F7751" w:rsidRDefault="00A05382" w:rsidP="00EA75B1">
      <w:pPr>
        <w:pStyle w:val="a5"/>
        <w:ind w:firstLine="0"/>
        <w:rPr>
          <w:rFonts w:ascii="GHEA Grapalat" w:hAnsi="GHEA Grapalat" w:cs="Arian AMU"/>
          <w:sz w:val="24"/>
          <w:szCs w:val="24"/>
          <w:lang w:val="pt-BR"/>
        </w:rPr>
      </w:pPr>
      <w:r w:rsidRPr="006F7751">
        <w:rPr>
          <w:rFonts w:ascii="Arian AMU" w:hAnsi="Arian AMU" w:cs="Arian AMU"/>
          <w:sz w:val="24"/>
          <w:szCs w:val="24"/>
          <w:lang w:val="pt-BR"/>
        </w:rPr>
        <w:t>  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="005D6649" w:rsidRPr="006F7751">
        <w:rPr>
          <w:rFonts w:ascii="GHEA Grapalat" w:hAnsi="GHEA Grapalat" w:cs="Arian AMU"/>
          <w:sz w:val="24"/>
          <w:szCs w:val="24"/>
          <w:lang w:val="pt-BR"/>
        </w:rPr>
        <w:t>Փամբակ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համայնքի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202</w:t>
      </w:r>
      <w:r w:rsidR="00661A64" w:rsidRPr="006F7751">
        <w:rPr>
          <w:rFonts w:ascii="GHEA Grapalat" w:hAnsi="GHEA Grapalat" w:cs="Arian AMU"/>
          <w:sz w:val="24"/>
          <w:szCs w:val="24"/>
          <w:lang w:val="pt-BR"/>
        </w:rPr>
        <w:t>5</w:t>
      </w:r>
      <w:r w:rsidRPr="006F7751">
        <w:rPr>
          <w:rFonts w:ascii="GHEA Grapalat" w:hAnsi="GHEA Grapalat" w:cs="Arian AMU"/>
          <w:sz w:val="24"/>
          <w:szCs w:val="24"/>
          <w:lang w:val="pt-BR"/>
        </w:rPr>
        <w:t>-202</w:t>
      </w:r>
      <w:r w:rsidR="00661A64" w:rsidRPr="006F7751">
        <w:rPr>
          <w:rFonts w:ascii="GHEA Grapalat" w:hAnsi="GHEA Grapalat" w:cs="Arian AMU"/>
          <w:sz w:val="24"/>
          <w:szCs w:val="24"/>
          <w:lang w:val="pt-BR"/>
        </w:rPr>
        <w:t>7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6F7751">
        <w:rPr>
          <w:rFonts w:ascii="Arian AMU" w:hAnsi="Arian AMU" w:cs="Arian AMU"/>
          <w:sz w:val="24"/>
          <w:szCs w:val="24"/>
          <w:lang w:val="pt-BR"/>
        </w:rPr>
        <w:t> 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թվականի</w:t>
      </w:r>
      <w:proofErr w:type="spellEnd"/>
      <w:r w:rsidRPr="006F7751">
        <w:rPr>
          <w:rFonts w:ascii="Arian AMU" w:hAnsi="Arian AMU" w:cs="Arian AMU"/>
          <w:sz w:val="24"/>
          <w:szCs w:val="24"/>
          <w:lang w:val="pt-BR"/>
        </w:rPr>
        <w:t> 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en-US"/>
        </w:rPr>
        <w:t>ՄԺԾԾ</w:t>
      </w:r>
      <w:r w:rsidRPr="006F7751">
        <w:rPr>
          <w:rFonts w:ascii="GHEA Grapalat" w:hAnsi="GHEA Grapalat" w:cs="Arian AMU"/>
          <w:sz w:val="24"/>
          <w:szCs w:val="24"/>
          <w:lang w:val="pt-BR"/>
        </w:rPr>
        <w:t>-</w:t>
      </w:r>
      <w:r w:rsidRPr="006F7751">
        <w:rPr>
          <w:rFonts w:ascii="GHEA Grapalat" w:hAnsi="GHEA Grapalat" w:cs="Arian AMU"/>
          <w:sz w:val="24"/>
          <w:szCs w:val="24"/>
          <w:lang w:val="en-US"/>
        </w:rPr>
        <w:t>ն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կազմվել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</w:rPr>
        <w:t>է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="00A16D1C" w:rsidRPr="006F7751">
        <w:rPr>
          <w:rFonts w:ascii="GHEA Grapalat" w:hAnsi="GHEA Grapalat" w:cs="Arian AMU"/>
          <w:color w:val="C00000"/>
          <w:sz w:val="24"/>
          <w:szCs w:val="24"/>
          <w:lang w:val="en-US"/>
        </w:rPr>
        <w:t>՝</w:t>
      </w:r>
      <w:r w:rsidRPr="006F7751">
        <w:rPr>
          <w:rFonts w:ascii="Arian AMU" w:hAnsi="Arian AMU" w:cs="Arian AMU"/>
          <w:sz w:val="24"/>
          <w:szCs w:val="24"/>
          <w:lang w:val="pt-BR"/>
        </w:rPr>
        <w:t> 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հիմք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ընդունելով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համայնքի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202</w:t>
      </w:r>
      <w:r w:rsidR="005D6649" w:rsidRPr="006F7751">
        <w:rPr>
          <w:rFonts w:ascii="GHEA Grapalat" w:hAnsi="GHEA Grapalat" w:cs="Arian AMU"/>
          <w:sz w:val="24"/>
          <w:szCs w:val="24"/>
          <w:lang w:val="pt-BR"/>
        </w:rPr>
        <w:t>2</w:t>
      </w:r>
      <w:r w:rsidRPr="006F7751">
        <w:rPr>
          <w:rFonts w:ascii="GHEA Grapalat" w:hAnsi="GHEA Grapalat" w:cs="Arian AMU"/>
          <w:sz w:val="24"/>
          <w:szCs w:val="24"/>
          <w:lang w:val="pt-BR"/>
        </w:rPr>
        <w:t>-202</w:t>
      </w:r>
      <w:r w:rsidR="005D6649" w:rsidRPr="006F7751">
        <w:rPr>
          <w:rFonts w:ascii="GHEA Grapalat" w:hAnsi="GHEA Grapalat" w:cs="Arian AMU"/>
          <w:sz w:val="24"/>
          <w:szCs w:val="24"/>
          <w:lang w:val="pt-BR"/>
        </w:rPr>
        <w:t>6</w:t>
      </w:r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թվականների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զարգացման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proofErr w:type="spellStart"/>
      <w:r w:rsidRPr="006F7751">
        <w:rPr>
          <w:rFonts w:ascii="GHEA Grapalat" w:hAnsi="GHEA Grapalat" w:cs="Arian AMU"/>
          <w:sz w:val="24"/>
          <w:szCs w:val="24"/>
        </w:rPr>
        <w:t>ծրագրի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6F7751">
        <w:rPr>
          <w:rFonts w:ascii="GHEA Grapalat" w:hAnsi="GHEA Grapalat" w:cs="Sylfaen"/>
          <w:noProof/>
          <w:sz w:val="24"/>
          <w:szCs w:val="24"/>
          <w:lang w:val="en-US"/>
        </w:rPr>
        <w:t>գ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երակայությունները,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կառավարության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ծրագրերի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առաջնահերթ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ուղղություննե</w:t>
      </w:r>
      <w:r w:rsidRPr="006F7751">
        <w:rPr>
          <w:rFonts w:ascii="GHEA Grapalat" w:hAnsi="GHEA Grapalat" w:cs="Arial"/>
          <w:noProof/>
          <w:sz w:val="24"/>
          <w:szCs w:val="24"/>
          <w:lang w:val="en-US"/>
        </w:rPr>
        <w:t>րը</w:t>
      </w:r>
      <w:r w:rsidRPr="006F7751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որոնք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արտացոլվում են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ՀՀ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ֆինանսների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նախարարության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կողմից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մշակված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համայնքների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առաջիկա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տարվա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բյուջետային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հայտերի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կազմման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պարտադիր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խորհրդատվական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մեթոդական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ցուցումներում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և</w:t>
      </w:r>
      <w:r w:rsidRPr="006F7751">
        <w:rPr>
          <w:rFonts w:ascii="GHEA Grapalat" w:hAnsi="GHEA Grapalat" w:cs="Sylfaen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>ուղեցույցներում</w:t>
      </w:r>
      <w:r w:rsidRPr="006F7751">
        <w:rPr>
          <w:rFonts w:ascii="GHEA Grapalat" w:hAnsi="GHEA Grapalat" w:cs="Arial"/>
          <w:noProof/>
          <w:sz w:val="24"/>
          <w:szCs w:val="24"/>
          <w:lang w:val="pt-BR"/>
        </w:rPr>
        <w:t>,</w:t>
      </w:r>
      <w:r w:rsidRPr="006F7751">
        <w:rPr>
          <w:rFonts w:ascii="GHEA Grapalat" w:hAnsi="GHEA Grapalat" w:cs="Arial"/>
          <w:noProof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l"/>
          <w:noProof/>
          <w:sz w:val="24"/>
          <w:szCs w:val="24"/>
          <w:lang w:val="en-US"/>
        </w:rPr>
        <w:t>և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որի ձևավորման հիմքում ընկած են խնայողականությունը, հաշվեկշռվածությունը, արդյունավետությունը և հստակությունը:</w:t>
      </w:r>
      <w:r w:rsidRPr="006F7751">
        <w:rPr>
          <w:rFonts w:ascii="Arian AMU" w:hAnsi="Arian AMU" w:cs="Arian AMU"/>
          <w:sz w:val="24"/>
          <w:szCs w:val="24"/>
          <w:lang w:val="hy-AM"/>
        </w:rPr>
        <w:t>     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  <w:t>Համայնքի բյուջեի կառուցվածքը տեղական ինքնակառավարման մարմինների կողմից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իրականացվող լիազորությունների և դրանց համապատասխանության ապահովման անհրաժեշտությունից ելնելով բաժանվում է վարչական և ֆոնդային մասերի: Եկամտային կանխատեսումներն ու ծրագրումները իրականացվում են յուրաքանչյուր մասերի համար առանձին: Համայնքի </w:t>
      </w:r>
      <w:r w:rsidRPr="006F7751">
        <w:rPr>
          <w:rFonts w:ascii="GHEA Grapalat" w:hAnsi="GHEA Grapalat" w:cs="Arian AMU"/>
          <w:sz w:val="24"/>
          <w:szCs w:val="24"/>
          <w:lang w:val="en-US"/>
        </w:rPr>
        <w:t>ՄԺԾԾ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պլանավորումն իրականացվել է համեմատական մեթոդով, որի ժամանակ հիմնվել ենք վերջին երեք տարիների ընթացքում փաստացի համայնքային բյուջե մուտքագրված եկամուտների հոսքի և առկա բազաների հիման վրա: </w:t>
      </w:r>
      <w:proofErr w:type="spellStart"/>
      <w:r w:rsidRPr="006F7751">
        <w:rPr>
          <w:rFonts w:ascii="GHEA Grapalat" w:hAnsi="GHEA Grapalat" w:cs="Arian AMU"/>
          <w:sz w:val="24"/>
          <w:szCs w:val="24"/>
          <w:lang w:val="en-US"/>
        </w:rPr>
        <w:t>Այն</w:t>
      </w:r>
      <w:proofErr w:type="spellEnd"/>
      <w:r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պլանավորված է նպաստելու համար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համայնքի համաչափ և կայուն զարգացմանը, բարեկարգ, հարմարավետ և մատչելի միջավայրի ձևավորման շարունակականության ապահովմանը, համայնքային ոչ </w:t>
      </w:r>
      <w:r w:rsidRPr="006F7751">
        <w:rPr>
          <w:rFonts w:ascii="GHEA Grapalat" w:hAnsi="GHEA Grapalat" w:cs="Arian AMU"/>
          <w:sz w:val="24"/>
          <w:szCs w:val="24"/>
          <w:lang w:val="hy-AM"/>
        </w:rPr>
        <w:lastRenderedPageBreak/>
        <w:t>առևտրային կազմակերպությունների արդիականացմանը, բնակչության կենսական շահերի ապահովմանը։</w:t>
      </w:r>
      <w:r w:rsidRPr="006F7751">
        <w:rPr>
          <w:rFonts w:ascii="Arian AMU" w:hAnsi="Arian AMU" w:cs="Arian AMU"/>
          <w:sz w:val="24"/>
          <w:szCs w:val="24"/>
          <w:lang w:val="hy-AM"/>
        </w:rPr>
        <w:t>   </w:t>
      </w:r>
    </w:p>
    <w:p w14:paraId="77A736D2" w14:textId="77777777" w:rsidR="002A6785" w:rsidRPr="006F7751" w:rsidRDefault="00A83018" w:rsidP="008226C0">
      <w:pPr>
        <w:rPr>
          <w:rFonts w:ascii="GHEA Grapalat" w:hAnsi="GHEA Grapalat" w:cs="Arian AMU"/>
          <w:sz w:val="24"/>
          <w:szCs w:val="24"/>
          <w:lang w:val="pt-BR"/>
        </w:rPr>
      </w:pP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Pr="006F7751">
        <w:rPr>
          <w:rStyle w:val="a4"/>
          <w:rFonts w:ascii="Arial AMU" w:hAnsi="Arial AMU" w:cs="Arian AMU"/>
          <w:sz w:val="24"/>
          <w:szCs w:val="24"/>
          <w:bdr w:val="none" w:sz="0" w:space="0" w:color="auto" w:frame="1"/>
          <w:lang w:val="hy-AM"/>
        </w:rPr>
        <w:t>  </w:t>
      </w:r>
      <w:r w:rsidRPr="006F7751">
        <w:rPr>
          <w:rStyle w:val="a4"/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  <w:t xml:space="preserve"> 1. Բյուջեի եկամուտների կանխատեսում</w:t>
      </w:r>
      <w:r w:rsidRPr="006F7751">
        <w:rPr>
          <w:rStyle w:val="a4"/>
          <w:rFonts w:ascii="Arial AMU" w:hAnsi="Arial AMU" w:cs="Arian AMU"/>
          <w:sz w:val="24"/>
          <w:szCs w:val="24"/>
          <w:bdr w:val="none" w:sz="0" w:space="0" w:color="auto" w:frame="1"/>
          <w:lang w:val="hy-AM"/>
        </w:rPr>
        <w:t>   </w:t>
      </w:r>
      <w:r w:rsidRPr="006F7751">
        <w:rPr>
          <w:rFonts w:ascii="GHEA Grapalat" w:hAnsi="GHEA Grapalat" w:cs="Arian AMU"/>
          <w:sz w:val="24"/>
          <w:szCs w:val="24"/>
          <w:bdr w:val="none" w:sz="0" w:space="0" w:color="auto" w:frame="1"/>
          <w:lang w:val="hy-AM"/>
        </w:rPr>
        <w:br/>
      </w:r>
      <w:proofErr w:type="spellStart"/>
      <w:r w:rsidR="008226C0" w:rsidRPr="006F7751">
        <w:rPr>
          <w:rFonts w:ascii="GHEA Grapalat" w:hAnsi="GHEA Grapalat" w:cs="Arian AMU"/>
          <w:sz w:val="24"/>
          <w:szCs w:val="24"/>
          <w:lang w:val="en-US"/>
        </w:rPr>
        <w:t>Փամբակ</w:t>
      </w:r>
      <w:proofErr w:type="spellEnd"/>
      <w:r w:rsidR="008226C0" w:rsidRPr="006F7751">
        <w:rPr>
          <w:rFonts w:ascii="GHEA Grapalat" w:hAnsi="GHEA Grapalat" w:cs="Arian AMU"/>
          <w:sz w:val="24"/>
          <w:szCs w:val="24"/>
          <w:lang w:val="pt-BR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համայնքի 202</w:t>
      </w:r>
      <w:r w:rsidR="008226C0" w:rsidRPr="006F7751">
        <w:rPr>
          <w:rFonts w:ascii="GHEA Grapalat" w:hAnsi="GHEA Grapalat" w:cs="Arian AMU"/>
          <w:sz w:val="24"/>
          <w:szCs w:val="24"/>
          <w:lang w:val="pt-BR"/>
        </w:rPr>
        <w:t>5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թվականի բյուջեի վարչական մասի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կանխատեսված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եկամուտների ընդհանուր </w:t>
      </w:r>
      <w:r w:rsidR="00D67183" w:rsidRPr="006F7751">
        <w:rPr>
          <w:rFonts w:ascii="GHEA Grapalat" w:hAnsi="GHEA Grapalat" w:cs="Arian AMU"/>
          <w:sz w:val="24"/>
          <w:szCs w:val="24"/>
          <w:lang w:val="hy-AM"/>
        </w:rPr>
        <w:t xml:space="preserve">գումարը ծրագրվել </w:t>
      </w:r>
      <w:r w:rsidR="00D67183" w:rsidRPr="006F7751">
        <w:rPr>
          <w:rFonts w:ascii="Arian AMU" w:hAnsi="Arian AMU" w:cs="Arian AMU"/>
          <w:sz w:val="24"/>
          <w:szCs w:val="24"/>
          <w:lang w:val="hy-AM"/>
        </w:rPr>
        <w:t>  </w:t>
      </w:r>
      <w:r w:rsidR="00D67183" w:rsidRPr="006F7751">
        <w:rPr>
          <w:rFonts w:ascii="GHEA Grapalat" w:hAnsi="GHEA Grapalat" w:cs="Arian AMU"/>
          <w:sz w:val="24"/>
          <w:szCs w:val="24"/>
          <w:lang w:val="hy-AM"/>
        </w:rPr>
        <w:t>է</w:t>
      </w:r>
      <w:r w:rsidR="008226C0" w:rsidRPr="006F7751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r w:rsidR="008226C0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/>
        </w:rPr>
        <w:t>720,560.5</w:t>
      </w:r>
      <w:r w:rsidR="008226C0" w:rsidRPr="006F7751">
        <w:rPr>
          <w:rFonts w:ascii="Calibri" w:eastAsia="Times New Roman" w:hAnsi="Calibri" w:cs="Calibri"/>
          <w:b/>
          <w:bCs/>
          <w:color w:val="000000"/>
          <w:sz w:val="24"/>
          <w:szCs w:val="24"/>
          <w:lang w:val="pt-BR"/>
        </w:rPr>
        <w:t> 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հազար դրամ, գերազանցելով նախո</w:t>
      </w:r>
      <w:r w:rsidR="00D67183" w:rsidRPr="006F7751">
        <w:rPr>
          <w:rFonts w:ascii="GHEA Grapalat" w:hAnsi="GHEA Grapalat" w:cs="Arian AMU"/>
          <w:sz w:val="24"/>
          <w:szCs w:val="24"/>
          <w:lang w:val="hy-AM"/>
        </w:rPr>
        <w:t xml:space="preserve">րդ տարվա պլանավորված բյուջեն </w:t>
      </w:r>
      <w:r w:rsidR="00683542" w:rsidRPr="006F7751">
        <w:rPr>
          <w:rFonts w:ascii="GHEA Grapalat" w:hAnsi="GHEA Grapalat" w:cs="Arian AMU"/>
          <w:sz w:val="24"/>
          <w:szCs w:val="24"/>
          <w:lang w:val="pt-BR"/>
        </w:rPr>
        <w:t>3.33</w:t>
      </w:r>
      <w:r w:rsidR="00084E5F" w:rsidRPr="006F7751">
        <w:rPr>
          <w:rFonts w:ascii="GHEA Grapalat" w:hAnsi="GHEA Grapalat" w:cs="Arian AMU"/>
          <w:sz w:val="24"/>
          <w:szCs w:val="24"/>
          <w:lang w:val="hy-AM"/>
        </w:rPr>
        <w:t xml:space="preserve"> %-ով, որը կազմել </w:t>
      </w:r>
      <w:r w:rsidR="00D67183" w:rsidRPr="006F7751">
        <w:rPr>
          <w:rFonts w:ascii="GHEA Grapalat" w:hAnsi="GHEA Grapalat" w:cs="Arian AMU"/>
          <w:sz w:val="24"/>
          <w:szCs w:val="24"/>
          <w:lang w:val="hy-AM"/>
        </w:rPr>
        <w:t xml:space="preserve"> է</w:t>
      </w:r>
      <w:r w:rsidR="008226C0" w:rsidRPr="006F7751">
        <w:rPr>
          <w:rFonts w:ascii="GHEA Grapalat" w:hAnsi="GHEA Grapalat" w:cs="Arian AMU"/>
          <w:sz w:val="24"/>
          <w:szCs w:val="24"/>
          <w:lang w:val="pt-BR"/>
        </w:rPr>
        <w:t xml:space="preserve">  </w:t>
      </w:r>
      <w:r w:rsidR="008226C0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/>
        </w:rPr>
        <w:t>697296.5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հազար դրամ:</w:t>
      </w:r>
    </w:p>
    <w:p w14:paraId="64EEFE83" w14:textId="1E9242CF" w:rsidR="002A6785" w:rsidRPr="006F7751" w:rsidRDefault="002A6785" w:rsidP="002A67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lang w:val="hy-AM"/>
        </w:rPr>
      </w:pPr>
      <w:r w:rsidRPr="006F7751">
        <w:rPr>
          <w:rFonts w:ascii="GHEA Grapalat" w:hAnsi="GHEA Grapalat" w:cs="Arian AMU"/>
          <w:lang w:val="hy-AM"/>
        </w:rPr>
        <w:t>202</w:t>
      </w:r>
      <w:r w:rsidR="008226C0" w:rsidRPr="006F7751">
        <w:rPr>
          <w:rFonts w:ascii="GHEA Grapalat" w:hAnsi="GHEA Grapalat" w:cs="Arian AMU"/>
          <w:lang w:val="pt-BR"/>
        </w:rPr>
        <w:t>5</w:t>
      </w:r>
      <w:r w:rsidRPr="006F7751">
        <w:rPr>
          <w:rFonts w:ascii="GHEA Grapalat" w:hAnsi="GHEA Grapalat" w:cs="Arian AMU"/>
          <w:lang w:val="hy-AM"/>
        </w:rPr>
        <w:t xml:space="preserve"> թվականի հարկային եկամուտները ծրագրվել են հիմքում ունենալով</w:t>
      </w:r>
      <w:r w:rsidRPr="006F7751">
        <w:rPr>
          <w:rFonts w:ascii="Arian AMU" w:hAnsi="Arian AMU" w:cs="Arian AMU"/>
          <w:lang w:val="hy-AM"/>
        </w:rPr>
        <w:t> </w:t>
      </w:r>
      <w:r w:rsidRPr="006F7751">
        <w:rPr>
          <w:rFonts w:ascii="GHEA Grapalat" w:hAnsi="GHEA Grapalat" w:cs="Arian AMU"/>
          <w:lang w:val="hy-AM"/>
        </w:rPr>
        <w:t xml:space="preserve"> 202</w:t>
      </w:r>
      <w:r w:rsidR="008226C0" w:rsidRPr="006F7751">
        <w:rPr>
          <w:rFonts w:ascii="GHEA Grapalat" w:hAnsi="GHEA Grapalat" w:cs="Arian AMU"/>
          <w:lang w:val="pt-BR"/>
        </w:rPr>
        <w:t>4</w:t>
      </w:r>
      <w:r w:rsidRPr="006F7751">
        <w:rPr>
          <w:rFonts w:ascii="GHEA Grapalat" w:hAnsi="GHEA Grapalat" w:cs="Arian AMU"/>
          <w:lang w:val="hy-AM"/>
        </w:rPr>
        <w:t xml:space="preserve"> թվականի կատարողականը, համայնքում հարկերի հավաքագրման համար իրականացվող միջոցառումների հետևողականությունը և արդյունավետությունը։ Հարկային եկամուտները ծրագրելիս հաշվի են առնվել առկա ապառքները և 202</w:t>
      </w:r>
      <w:r w:rsidR="008226C0" w:rsidRPr="006F7751">
        <w:rPr>
          <w:rFonts w:ascii="GHEA Grapalat" w:hAnsi="GHEA Grapalat" w:cs="Arian AMU"/>
          <w:lang w:val="hy-AM"/>
        </w:rPr>
        <w:t>4</w:t>
      </w:r>
      <w:r w:rsidRPr="006F7751">
        <w:rPr>
          <w:rFonts w:ascii="GHEA Grapalat" w:hAnsi="GHEA Grapalat" w:cs="Arian AMU"/>
          <w:lang w:val="hy-AM"/>
        </w:rPr>
        <w:t xml:space="preserve"> թվականի հաշվարկային ցուցանիշները։ Հարկային եկամուտների կանխատեսվող աճը պայմանավորված է </w:t>
      </w:r>
      <w:r w:rsidR="006500D6" w:rsidRPr="006F7751">
        <w:rPr>
          <w:rFonts w:ascii="GHEA Grapalat" w:hAnsi="GHEA Grapalat" w:cs="Arian AMU"/>
          <w:lang w:val="hy-AM"/>
        </w:rPr>
        <w:t>անշարժ գույքի հարկի ավելացման</w:t>
      </w:r>
      <w:r w:rsidR="00D34E73" w:rsidRPr="006F7751">
        <w:rPr>
          <w:rFonts w:ascii="GHEA Grapalat" w:hAnsi="GHEA Grapalat" w:cs="Arian AMU"/>
          <w:lang w:val="hy-AM"/>
        </w:rPr>
        <w:t xml:space="preserve"> արդյունքով</w:t>
      </w:r>
      <w:r w:rsidRPr="006F7751">
        <w:rPr>
          <w:rFonts w:ascii="GHEA Grapalat" w:hAnsi="GHEA Grapalat" w:cs="Arian AMU"/>
          <w:lang w:val="hy-AM"/>
        </w:rPr>
        <w:t xml:space="preserve">, ինչպես նաև համայնքում նոր </w:t>
      </w:r>
      <w:r w:rsidR="00D34E73" w:rsidRPr="006F7751">
        <w:rPr>
          <w:rFonts w:ascii="GHEA Grapalat" w:hAnsi="GHEA Grapalat" w:cs="Arian AMU"/>
          <w:lang w:val="hy-AM"/>
        </w:rPr>
        <w:t>գրանցված փոխադրամիջոցների հարկով</w:t>
      </w:r>
      <w:r w:rsidRPr="006F7751">
        <w:rPr>
          <w:rFonts w:ascii="GHEA Grapalat" w:hAnsi="GHEA Grapalat" w:cs="Arian AMU"/>
          <w:lang w:val="hy-AM"/>
        </w:rPr>
        <w:t>։</w:t>
      </w:r>
      <w:r w:rsidRPr="006F7751">
        <w:rPr>
          <w:rFonts w:ascii="Arian AMU" w:hAnsi="Arian AMU" w:cs="Arian AMU"/>
          <w:lang w:val="hy-AM"/>
        </w:rPr>
        <w:t>  </w:t>
      </w:r>
    </w:p>
    <w:p w14:paraId="3FA6DAE8" w14:textId="6C19BE23" w:rsidR="00413CEF" w:rsidRPr="006F7751" w:rsidRDefault="00A83018" w:rsidP="008226C0">
      <w:pPr>
        <w:rPr>
          <w:rFonts w:ascii="GHEA Grapalat" w:hAnsi="GHEA Grapalat" w:cs="Arian AMU"/>
          <w:sz w:val="24"/>
          <w:szCs w:val="24"/>
          <w:lang w:val="hy-AM"/>
        </w:rPr>
      </w:pPr>
      <w:r w:rsidRPr="006F7751">
        <w:rPr>
          <w:rFonts w:ascii="GHEA Grapalat" w:hAnsi="GHEA Grapalat" w:cs="Arian AMU"/>
          <w:sz w:val="24"/>
          <w:szCs w:val="24"/>
          <w:lang w:val="hy-AM"/>
        </w:rPr>
        <w:br/>
        <w:t>1)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Հարկեր և տուրքեր.</w:t>
      </w:r>
      <w:r w:rsidRPr="006F7751">
        <w:rPr>
          <w:rFonts w:ascii="Arian AMU" w:hAnsi="Arian AMU" w:cs="Arian AMU"/>
          <w:sz w:val="24"/>
          <w:szCs w:val="24"/>
          <w:lang w:val="hy-AM"/>
        </w:rPr>
        <w:t>     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="004F38BA" w:rsidRPr="006F7751">
        <w:rPr>
          <w:rFonts w:ascii="GHEA Grapalat" w:hAnsi="GHEA Grapalat" w:cs="Arian AMU"/>
          <w:sz w:val="24"/>
          <w:szCs w:val="24"/>
          <w:lang w:val="hy-AM"/>
        </w:rPr>
        <w:t>202</w:t>
      </w:r>
      <w:r w:rsidR="008226C0" w:rsidRPr="006F7751">
        <w:rPr>
          <w:rFonts w:ascii="GHEA Grapalat" w:hAnsi="GHEA Grapalat" w:cs="Arian AMU"/>
          <w:sz w:val="24"/>
          <w:szCs w:val="24"/>
          <w:lang w:val="hy-AM"/>
        </w:rPr>
        <w:t>5</w:t>
      </w:r>
      <w:r w:rsidR="004F38BA" w:rsidRPr="006F7751">
        <w:rPr>
          <w:rFonts w:ascii="GHEA Grapalat" w:hAnsi="GHEA Grapalat" w:cs="Arian AMU"/>
          <w:sz w:val="24"/>
          <w:szCs w:val="24"/>
          <w:lang w:val="hy-AM"/>
        </w:rPr>
        <w:t xml:space="preserve">թ.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 ծրագրվել են</w:t>
      </w:r>
      <w:r w:rsidR="008226C0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8226C0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118,590.8</w:t>
      </w:r>
      <w:r w:rsidR="008226C0" w:rsidRPr="006F775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1558B6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A54495" w:rsidRPr="006F7751">
        <w:rPr>
          <w:rFonts w:ascii="GHEA Grapalat" w:hAnsi="GHEA Grapalat" w:cs="Arian AMU"/>
          <w:sz w:val="24"/>
          <w:szCs w:val="24"/>
          <w:lang w:val="hy-AM"/>
        </w:rPr>
        <w:t>հազար դրամի չափով կամ</w:t>
      </w:r>
      <w:r w:rsidR="008226C0" w:rsidRPr="006F7751">
        <w:rPr>
          <w:rFonts w:ascii="GHEA Grapalat" w:hAnsi="GHEA Grapalat" w:cs="Arian AMU"/>
          <w:sz w:val="24"/>
          <w:szCs w:val="24"/>
          <w:lang w:val="hy-AM"/>
        </w:rPr>
        <w:t xml:space="preserve"> 2024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վականի</w:t>
      </w:r>
      <w:r w:rsidR="008226C0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8226C0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97955.8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7A63D0" w:rsidRPr="006F7751">
        <w:rPr>
          <w:rFonts w:ascii="GHEA Grapalat" w:hAnsi="GHEA Grapalat" w:cs="Arian AMU"/>
          <w:sz w:val="24"/>
          <w:szCs w:val="24"/>
          <w:lang w:val="hy-AM"/>
        </w:rPr>
        <w:t>հազար դրամի դիմաց ՝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հաստատված ցուցանիշից</w:t>
      </w:r>
      <w:r w:rsidR="00C8463A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8226C0" w:rsidRPr="006F7751">
        <w:rPr>
          <w:rFonts w:ascii="GHEA Grapalat" w:hAnsi="GHEA Grapalat" w:cs="Arian AMU"/>
          <w:sz w:val="24"/>
          <w:szCs w:val="24"/>
          <w:lang w:val="hy-AM"/>
        </w:rPr>
        <w:t>20635.0</w:t>
      </w:r>
      <w:r w:rsidR="0099502A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հա</w:t>
      </w:r>
      <w:r w:rsidR="00D46675" w:rsidRPr="006F7751">
        <w:rPr>
          <w:rFonts w:ascii="GHEA Grapalat" w:hAnsi="GHEA Grapalat" w:cs="Arian AMU"/>
          <w:sz w:val="24"/>
          <w:szCs w:val="24"/>
          <w:lang w:val="hy-AM"/>
        </w:rPr>
        <w:t>զար դրամ</w:t>
      </w:r>
      <w:r w:rsidR="00BE75FB" w:rsidRPr="006F7751">
        <w:rPr>
          <w:rFonts w:ascii="GHEA Grapalat" w:hAnsi="GHEA Grapalat" w:cs="Arian AMU"/>
          <w:sz w:val="24"/>
          <w:szCs w:val="24"/>
          <w:lang w:val="hy-AM"/>
        </w:rPr>
        <w:t xml:space="preserve">ով </w:t>
      </w:r>
      <w:r w:rsidR="007E1B9D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D46675" w:rsidRPr="006F7751">
        <w:rPr>
          <w:rFonts w:ascii="GHEA Grapalat" w:hAnsi="GHEA Grapalat" w:cs="Arian AMU"/>
          <w:sz w:val="24"/>
          <w:szCs w:val="24"/>
          <w:lang w:val="hy-AM"/>
        </w:rPr>
        <w:t>կամ</w:t>
      </w:r>
      <w:r w:rsidR="002F7B0B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8226C0" w:rsidRPr="006F7751">
        <w:rPr>
          <w:rFonts w:ascii="GHEA Grapalat" w:hAnsi="GHEA Grapalat" w:cs="Arian AMU"/>
          <w:sz w:val="24"/>
          <w:szCs w:val="24"/>
          <w:lang w:val="hy-AM"/>
        </w:rPr>
        <w:t>21.1</w:t>
      </w:r>
      <w:r w:rsidR="008E5738" w:rsidRPr="006F7751">
        <w:rPr>
          <w:rFonts w:ascii="GHEA Grapalat" w:hAnsi="GHEA Grapalat" w:cs="Arian AMU"/>
          <w:sz w:val="24"/>
          <w:szCs w:val="24"/>
          <w:lang w:val="hy-AM"/>
        </w:rPr>
        <w:t xml:space="preserve"> %–ով ավել</w:t>
      </w:r>
      <w:r w:rsidR="0042292B" w:rsidRPr="006F7751">
        <w:rPr>
          <w:rFonts w:ascii="GHEA Grapalat" w:hAnsi="GHEA Grapalat" w:cs="Arian AMU"/>
          <w:sz w:val="24"/>
          <w:szCs w:val="24"/>
          <w:lang w:val="hy-AM"/>
        </w:rPr>
        <w:t>:</w:t>
      </w:r>
    </w:p>
    <w:p w14:paraId="7F28BEA9" w14:textId="77777777" w:rsidR="00B028B7" w:rsidRPr="006F7751" w:rsidRDefault="00B028B7" w:rsidP="000234EC">
      <w:pPr>
        <w:rPr>
          <w:rFonts w:ascii="GHEA Grapalat" w:hAnsi="GHEA Grapalat" w:cs="Arian AMU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>202</w:t>
      </w:r>
      <w:r w:rsidR="000234EC" w:rsidRPr="006F7751">
        <w:rPr>
          <w:rFonts w:ascii="GHEA Grapalat" w:hAnsi="GHEA Grapalat"/>
          <w:sz w:val="24"/>
          <w:szCs w:val="24"/>
          <w:lang w:val="hy-AM"/>
        </w:rPr>
        <w:t>3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9C72B8" w:rsidRPr="006F7751">
        <w:rPr>
          <w:rFonts w:ascii="GHEA Grapalat" w:hAnsi="GHEA Grapalat"/>
          <w:sz w:val="24"/>
          <w:szCs w:val="24"/>
          <w:lang w:val="hy-AM"/>
        </w:rPr>
        <w:t>ն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անշարժ գույքի</w:t>
      </w:r>
      <w:r w:rsidR="009C72B8" w:rsidRPr="006F7751">
        <w:rPr>
          <w:rFonts w:ascii="GHEA Grapalat" w:hAnsi="GHEA Grapalat"/>
          <w:sz w:val="24"/>
          <w:szCs w:val="24"/>
          <w:lang w:val="hy-AM"/>
        </w:rPr>
        <w:t xml:space="preserve">ց գույքային հարկերի 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հաշվարկային թիվը կազմել է </w:t>
      </w:r>
      <w:r w:rsidR="00683542" w:rsidRPr="006F7751">
        <w:rPr>
          <w:rFonts w:ascii="GHEA Grapalat" w:hAnsi="GHEA Grapalat"/>
          <w:sz w:val="24"/>
          <w:szCs w:val="24"/>
          <w:lang w:val="hy-AM"/>
        </w:rPr>
        <w:t>27024.4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հազ.դրամ՝ </w:t>
      </w:r>
      <w:r w:rsidR="00477990" w:rsidRPr="006F7751">
        <w:rPr>
          <w:rFonts w:ascii="GHEA Grapalat" w:hAnsi="GHEA Grapalat"/>
          <w:sz w:val="24"/>
          <w:szCs w:val="24"/>
          <w:lang w:val="hy-AM"/>
        </w:rPr>
        <w:t xml:space="preserve"> փաստացի 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հավաքագրվել է </w:t>
      </w:r>
      <w:r w:rsidR="000234EC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22708.0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հազ. դրամ, իսկ 202</w:t>
      </w:r>
      <w:r w:rsidR="000234EC" w:rsidRPr="006F7751">
        <w:rPr>
          <w:rFonts w:ascii="GHEA Grapalat" w:hAnsi="GHEA Grapalat"/>
          <w:sz w:val="24"/>
          <w:szCs w:val="24"/>
          <w:lang w:val="hy-AM"/>
        </w:rPr>
        <w:t>4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թվականին  </w:t>
      </w:r>
      <w:r w:rsidR="00477990" w:rsidRPr="006F7751">
        <w:rPr>
          <w:rFonts w:ascii="GHEA Grapalat" w:hAnsi="GHEA Grapalat"/>
          <w:sz w:val="24"/>
          <w:szCs w:val="24"/>
          <w:lang w:val="hy-AM"/>
        </w:rPr>
        <w:t xml:space="preserve"> բյուջեում նախատեսվել է </w:t>
      </w:r>
      <w:r w:rsidR="001E2BF1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0234EC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31010.2</w:t>
      </w:r>
      <w:r w:rsidRPr="006F7751">
        <w:rPr>
          <w:rFonts w:ascii="GHEA Grapalat" w:hAnsi="GHEA Grapalat"/>
          <w:sz w:val="24"/>
          <w:szCs w:val="24"/>
          <w:lang w:val="hy-AM"/>
        </w:rPr>
        <w:t>հազ.դրամ:  202</w:t>
      </w:r>
      <w:r w:rsidR="000234EC" w:rsidRPr="006F7751">
        <w:rPr>
          <w:rFonts w:ascii="GHEA Grapalat" w:hAnsi="GHEA Grapalat"/>
          <w:sz w:val="24"/>
          <w:szCs w:val="24"/>
          <w:lang w:val="hy-AM"/>
        </w:rPr>
        <w:t>5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թվականի բյուջեում նպատակահարմար է  </w:t>
      </w:r>
      <w:r w:rsidR="00394D64" w:rsidRPr="006F7751">
        <w:rPr>
          <w:rFonts w:ascii="GHEA Grapalat" w:hAnsi="GHEA Grapalat"/>
          <w:sz w:val="24"/>
          <w:szCs w:val="24"/>
          <w:lang w:val="hy-AM"/>
        </w:rPr>
        <w:t xml:space="preserve">անշարժ գույքից գույքային հարկերի  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գծով նախատեսել </w:t>
      </w:r>
      <w:r w:rsidR="00192EAC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38,213.2</w:t>
      </w:r>
      <w:r w:rsidRPr="006F7751">
        <w:rPr>
          <w:rFonts w:ascii="GHEA Grapalat" w:hAnsi="GHEA Grapalat"/>
          <w:b/>
          <w:bCs/>
          <w:sz w:val="24"/>
          <w:szCs w:val="24"/>
          <w:lang w:val="hy-AM"/>
        </w:rPr>
        <w:t xml:space="preserve"> հազ.դրամ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դրամ</w:t>
      </w:r>
    </w:p>
    <w:p w14:paraId="59274511" w14:textId="77777777" w:rsidR="00650F30" w:rsidRPr="006F7751" w:rsidRDefault="00894AD8" w:rsidP="00192EAC">
      <w:pPr>
        <w:rPr>
          <w:rFonts w:ascii="GHEA Grapalat" w:hAnsi="GHEA Grapalat" w:cs="Arian AMU"/>
          <w:sz w:val="24"/>
          <w:szCs w:val="24"/>
          <w:lang w:val="hy-AM"/>
        </w:rPr>
      </w:pP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   </w:t>
      </w:r>
      <w:r w:rsidR="00650F30" w:rsidRPr="006F7751">
        <w:rPr>
          <w:rFonts w:ascii="GHEA Grapalat" w:hAnsi="GHEA Grapalat" w:cs="Arian AMU"/>
          <w:sz w:val="24"/>
          <w:szCs w:val="24"/>
          <w:lang w:val="hy-AM"/>
        </w:rPr>
        <w:t xml:space="preserve">    -</w:t>
      </w:r>
      <w:r w:rsidR="009D0D6A" w:rsidRPr="006F7751">
        <w:rPr>
          <w:rFonts w:ascii="GHEA Grapalat" w:hAnsi="GHEA Grapalat" w:cs="Arian AMU"/>
          <w:sz w:val="24"/>
          <w:szCs w:val="24"/>
          <w:lang w:val="hy-AM"/>
        </w:rPr>
        <w:t>Գույքահարկ փոխադրամիջոցներ համար 202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3</w:t>
      </w:r>
      <w:r w:rsidR="009D0D6A" w:rsidRPr="006F7751">
        <w:rPr>
          <w:rFonts w:ascii="GHEA Grapalat" w:hAnsi="GHEA Grapalat" w:cs="Arian AMU"/>
          <w:sz w:val="24"/>
          <w:szCs w:val="24"/>
          <w:lang w:val="hy-AM"/>
        </w:rPr>
        <w:t xml:space="preserve">թ. հաշվարկային թիվը կազմել է </w:t>
      </w:r>
      <w:r w:rsidR="009150B0" w:rsidRPr="006F7751">
        <w:rPr>
          <w:rFonts w:ascii="GHEA Grapalat" w:hAnsi="GHEA Grapalat" w:cs="Arian AMU"/>
          <w:sz w:val="24"/>
          <w:szCs w:val="24"/>
          <w:lang w:val="hy-AM"/>
        </w:rPr>
        <w:t>70940.0</w:t>
      </w:r>
      <w:r w:rsidR="00192EAC" w:rsidRPr="006F7751">
        <w:rPr>
          <w:rFonts w:ascii="GHEA Grapalat" w:hAnsi="GHEA Grapalat" w:cs="Arian AMU"/>
          <w:sz w:val="24"/>
          <w:szCs w:val="24"/>
          <w:highlight w:val="yellow"/>
          <w:lang w:val="hy-AM"/>
        </w:rPr>
        <w:t xml:space="preserve"> </w:t>
      </w:r>
      <w:r w:rsidR="009C4AD1" w:rsidRPr="006F7751">
        <w:rPr>
          <w:rFonts w:ascii="GHEA Grapalat" w:hAnsi="GHEA Grapalat" w:cs="Arian AMU"/>
          <w:sz w:val="24"/>
          <w:szCs w:val="24"/>
          <w:lang w:val="hy-AM"/>
        </w:rPr>
        <w:t>հազ.դրամ,</w:t>
      </w:r>
      <w:r w:rsidR="009150B0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4B33A5" w:rsidRPr="006F7751">
        <w:rPr>
          <w:rFonts w:ascii="GHEA Grapalat" w:hAnsi="GHEA Grapalat" w:cs="Arian AMU"/>
          <w:sz w:val="24"/>
          <w:szCs w:val="24"/>
          <w:lang w:val="hy-AM"/>
        </w:rPr>
        <w:t>հավաքագրվել է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4B33A5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53560.7</w:t>
      </w:r>
      <w:r w:rsidR="005F7907" w:rsidRPr="006F7751">
        <w:rPr>
          <w:rFonts w:ascii="GHEA Grapalat" w:hAnsi="GHEA Grapalat" w:cs="Arian AMU"/>
          <w:sz w:val="24"/>
          <w:szCs w:val="24"/>
          <w:lang w:val="hy-AM"/>
        </w:rPr>
        <w:t xml:space="preserve"> հ</w:t>
      </w:r>
      <w:r w:rsidR="005F7907" w:rsidRPr="006F7751">
        <w:rPr>
          <w:rFonts w:ascii="GHEA Grapalat" w:hAnsi="GHEA Grapalat"/>
          <w:sz w:val="24"/>
          <w:szCs w:val="24"/>
          <w:lang w:val="hy-AM"/>
        </w:rPr>
        <w:t>ազ. դրամ</w:t>
      </w:r>
      <w:r w:rsidR="0056118A" w:rsidRPr="006F7751">
        <w:rPr>
          <w:rFonts w:ascii="GHEA Grapalat" w:hAnsi="GHEA Grapalat"/>
          <w:sz w:val="24"/>
          <w:szCs w:val="24"/>
          <w:lang w:val="hy-AM"/>
        </w:rPr>
        <w:t>, իսկ 202</w:t>
      </w:r>
      <w:r w:rsidR="00192EAC" w:rsidRPr="006F7751">
        <w:rPr>
          <w:rFonts w:ascii="GHEA Grapalat" w:hAnsi="GHEA Grapalat"/>
          <w:sz w:val="24"/>
          <w:szCs w:val="24"/>
          <w:lang w:val="hy-AM"/>
        </w:rPr>
        <w:t>4</w:t>
      </w:r>
      <w:r w:rsidR="0056118A" w:rsidRPr="006F7751">
        <w:rPr>
          <w:rFonts w:ascii="GHEA Grapalat" w:hAnsi="GHEA Grapalat"/>
          <w:sz w:val="24"/>
          <w:szCs w:val="24"/>
          <w:lang w:val="hy-AM"/>
        </w:rPr>
        <w:t xml:space="preserve"> թվականին </w:t>
      </w:r>
      <w:r w:rsidR="00477990" w:rsidRPr="006F7751">
        <w:rPr>
          <w:rFonts w:ascii="GHEA Grapalat" w:hAnsi="GHEA Grapalat"/>
          <w:sz w:val="24"/>
          <w:szCs w:val="24"/>
          <w:lang w:val="hy-AM"/>
        </w:rPr>
        <w:t xml:space="preserve"> բյուջեում նախատեսվել է  </w:t>
      </w:r>
      <w:r w:rsidR="007008A5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62038.6</w:t>
      </w:r>
      <w:r w:rsidR="007008A5" w:rsidRPr="006F7751">
        <w:rPr>
          <w:rFonts w:ascii="GHEA Grapalat" w:hAnsi="GHEA Grapalat" w:cs="Arian AMU"/>
          <w:sz w:val="24"/>
          <w:szCs w:val="24"/>
          <w:lang w:val="hy-AM"/>
        </w:rPr>
        <w:t>հ</w:t>
      </w:r>
      <w:r w:rsidR="007008A5" w:rsidRPr="006F7751">
        <w:rPr>
          <w:rFonts w:ascii="GHEA Grapalat" w:hAnsi="GHEA Grapalat"/>
          <w:sz w:val="24"/>
          <w:szCs w:val="24"/>
          <w:lang w:val="hy-AM"/>
        </w:rPr>
        <w:t>ազ. դրամ</w:t>
      </w:r>
      <w:r w:rsidR="00F030D4" w:rsidRPr="006F7751">
        <w:rPr>
          <w:rFonts w:ascii="GHEA Grapalat" w:hAnsi="GHEA Grapalat"/>
          <w:sz w:val="24"/>
          <w:szCs w:val="24"/>
          <w:lang w:val="hy-AM"/>
        </w:rPr>
        <w:t>: 202</w:t>
      </w:r>
      <w:r w:rsidR="00192EAC" w:rsidRPr="006F7751">
        <w:rPr>
          <w:rFonts w:ascii="GHEA Grapalat" w:hAnsi="GHEA Grapalat"/>
          <w:sz w:val="24"/>
          <w:szCs w:val="24"/>
          <w:lang w:val="hy-AM"/>
        </w:rPr>
        <w:t>5</w:t>
      </w:r>
      <w:r w:rsidR="00F030D4" w:rsidRPr="006F7751">
        <w:rPr>
          <w:rFonts w:ascii="GHEA Grapalat" w:hAnsi="GHEA Grapalat"/>
          <w:sz w:val="24"/>
          <w:szCs w:val="24"/>
          <w:lang w:val="hy-AM"/>
        </w:rPr>
        <w:t xml:space="preserve"> թվականի բյուջեում նպատակահարմա</w:t>
      </w:r>
      <w:r w:rsidR="00974CD9" w:rsidRPr="006F7751">
        <w:rPr>
          <w:rFonts w:ascii="GHEA Grapalat" w:hAnsi="GHEA Grapalat"/>
          <w:sz w:val="24"/>
          <w:szCs w:val="24"/>
          <w:lang w:val="hy-AM"/>
        </w:rPr>
        <w:t>ր է</w:t>
      </w:r>
      <w:r w:rsidR="00F030D4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CD9" w:rsidRPr="006F7751">
        <w:rPr>
          <w:rFonts w:ascii="GHEA Grapalat" w:hAnsi="GHEA Grapalat" w:cs="Arian AMU"/>
          <w:sz w:val="24"/>
          <w:szCs w:val="24"/>
          <w:lang w:val="hy-AM"/>
        </w:rPr>
        <w:t xml:space="preserve">գույքահարկ </w:t>
      </w:r>
      <w:r w:rsidR="00477990" w:rsidRPr="006F7751">
        <w:rPr>
          <w:rFonts w:ascii="GHEA Grapalat" w:hAnsi="GHEA Grapalat" w:cs="Arian AMU"/>
          <w:sz w:val="24"/>
          <w:szCs w:val="24"/>
          <w:lang w:val="hy-AM"/>
        </w:rPr>
        <w:t>փ</w:t>
      </w:r>
      <w:r w:rsidR="00974CD9" w:rsidRPr="006F7751">
        <w:rPr>
          <w:rFonts w:ascii="GHEA Grapalat" w:hAnsi="GHEA Grapalat" w:cs="Arian AMU"/>
          <w:sz w:val="24"/>
          <w:szCs w:val="24"/>
          <w:lang w:val="hy-AM"/>
        </w:rPr>
        <w:t xml:space="preserve">ոխադրամիջոցներ </w:t>
      </w:r>
      <w:r w:rsidR="00F030D4" w:rsidRPr="006F7751">
        <w:rPr>
          <w:rFonts w:ascii="GHEA Grapalat" w:hAnsi="GHEA Grapalat"/>
          <w:sz w:val="24"/>
          <w:szCs w:val="24"/>
          <w:lang w:val="hy-AM"/>
        </w:rPr>
        <w:t xml:space="preserve">գծով նախատեսել </w:t>
      </w:r>
      <w:r w:rsidR="00192EAC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74,446.6</w:t>
      </w:r>
      <w:r w:rsidR="00192EAC" w:rsidRPr="006F775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F030D4" w:rsidRPr="006F7751">
        <w:rPr>
          <w:rFonts w:ascii="GHEA Grapalat" w:hAnsi="GHEA Grapalat"/>
          <w:b/>
          <w:bCs/>
          <w:sz w:val="24"/>
          <w:szCs w:val="24"/>
          <w:lang w:val="hy-AM"/>
        </w:rPr>
        <w:t>հազ.դրամ</w:t>
      </w:r>
      <w:r w:rsidR="00974CD9" w:rsidRPr="006F7751">
        <w:rPr>
          <w:rFonts w:ascii="GHEA Grapalat" w:hAnsi="GHEA Grapalat"/>
          <w:sz w:val="24"/>
          <w:szCs w:val="24"/>
          <w:lang w:val="hy-AM"/>
        </w:rPr>
        <w:t>:</w:t>
      </w:r>
      <w:r w:rsidR="00F030D4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AC64D5" w14:textId="32A034BC" w:rsidR="00374F4D" w:rsidRPr="006F7751" w:rsidRDefault="00A83018" w:rsidP="00192EAC">
      <w:pPr>
        <w:rPr>
          <w:rFonts w:ascii="GHEA Grapalat" w:hAnsi="GHEA Grapalat" w:cs="Arian AMU"/>
          <w:sz w:val="24"/>
          <w:szCs w:val="24"/>
          <w:lang w:val="hy-AM"/>
        </w:rPr>
      </w:pPr>
      <w:r w:rsidRPr="006F7751">
        <w:rPr>
          <w:rFonts w:ascii="Arian AMU" w:hAnsi="Arian AMU" w:cs="Arian AMU"/>
          <w:sz w:val="24"/>
          <w:szCs w:val="24"/>
          <w:lang w:val="hy-AM"/>
        </w:rPr>
        <w:t>  </w:t>
      </w:r>
      <w:r w:rsidR="00DB2C07" w:rsidRPr="006F7751">
        <w:rPr>
          <w:rFonts w:ascii="GHEA Grapalat" w:hAnsi="GHEA Grapalat" w:cs="Arian AMU"/>
          <w:sz w:val="24"/>
          <w:szCs w:val="24"/>
          <w:lang w:val="hy-AM"/>
        </w:rPr>
        <w:t>-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Տեղակա</w:t>
      </w:r>
      <w:r w:rsidR="0099502A" w:rsidRPr="006F7751">
        <w:rPr>
          <w:rFonts w:ascii="GHEA Grapalat" w:hAnsi="GHEA Grapalat" w:cs="Arian AMU"/>
          <w:sz w:val="24"/>
          <w:szCs w:val="24"/>
          <w:lang w:val="hy-AM"/>
        </w:rPr>
        <w:t>ն տուրքերը</w:t>
      </w:r>
      <w:r w:rsidR="00DB2C07" w:rsidRPr="006F7751">
        <w:rPr>
          <w:rFonts w:ascii="GHEA Grapalat" w:hAnsi="GHEA Grapalat" w:cs="Arian AMU"/>
          <w:sz w:val="24"/>
          <w:szCs w:val="24"/>
          <w:lang w:val="hy-AM"/>
        </w:rPr>
        <w:t xml:space="preserve"> 202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5</w:t>
      </w:r>
      <w:r w:rsidR="00DB2C07" w:rsidRPr="006F7751">
        <w:rPr>
          <w:rFonts w:ascii="GHEA Grapalat" w:hAnsi="GHEA Grapalat" w:cs="Arian AMU"/>
          <w:sz w:val="24"/>
          <w:szCs w:val="24"/>
          <w:lang w:val="hy-AM"/>
        </w:rPr>
        <w:t xml:space="preserve">թ.համար </w:t>
      </w:r>
      <w:r w:rsidR="0099502A" w:rsidRPr="006F7751">
        <w:rPr>
          <w:rFonts w:ascii="GHEA Grapalat" w:hAnsi="GHEA Grapalat" w:cs="Arian AMU"/>
          <w:sz w:val="24"/>
          <w:szCs w:val="24"/>
          <w:lang w:val="hy-AM"/>
        </w:rPr>
        <w:t xml:space="preserve"> ծրագրվել են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5,931.0</w:t>
      </w:r>
      <w:r w:rsidR="00192EAC" w:rsidRPr="006F775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306F9F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հազար դրամի չափով, </w:t>
      </w:r>
      <w:r w:rsidR="00F1568A" w:rsidRPr="006F7751">
        <w:rPr>
          <w:rFonts w:ascii="GHEA Grapalat" w:hAnsi="GHEA Grapalat" w:cs="Arian AMU"/>
          <w:sz w:val="24"/>
          <w:szCs w:val="24"/>
          <w:lang w:val="hy-AM"/>
        </w:rPr>
        <w:t xml:space="preserve">որը 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1024.0</w:t>
      </w:r>
      <w:r w:rsidR="0099502A" w:rsidRPr="006F7751">
        <w:rPr>
          <w:rFonts w:ascii="GHEA Grapalat" w:hAnsi="GHEA Grapalat" w:cs="Arian AMU"/>
          <w:sz w:val="24"/>
          <w:szCs w:val="24"/>
          <w:lang w:val="hy-AM"/>
        </w:rPr>
        <w:t xml:space="preserve"> հազար դր</w:t>
      </w:r>
      <w:r w:rsidR="00B26AAA" w:rsidRPr="006F7751">
        <w:rPr>
          <w:rFonts w:ascii="GHEA Grapalat" w:hAnsi="GHEA Grapalat" w:cs="Arian AMU"/>
          <w:sz w:val="24"/>
          <w:szCs w:val="24"/>
          <w:lang w:val="hy-AM"/>
        </w:rPr>
        <w:t xml:space="preserve">ամով </w:t>
      </w:r>
      <w:r w:rsidR="00F1568A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 xml:space="preserve">ավել </w:t>
      </w:r>
      <w:r w:rsidR="00F1568A" w:rsidRPr="006F7751">
        <w:rPr>
          <w:rFonts w:ascii="GHEA Grapalat" w:hAnsi="GHEA Grapalat" w:cs="Arian AMU"/>
          <w:sz w:val="24"/>
          <w:szCs w:val="24"/>
          <w:lang w:val="hy-AM"/>
        </w:rPr>
        <w:t xml:space="preserve"> է 202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4</w:t>
      </w:r>
      <w:r w:rsidR="00F1568A" w:rsidRPr="006F7751">
        <w:rPr>
          <w:rFonts w:ascii="GHEA Grapalat" w:hAnsi="GHEA Grapalat" w:cs="Arian AMU"/>
          <w:sz w:val="24"/>
          <w:szCs w:val="24"/>
          <w:lang w:val="hy-AM"/>
        </w:rPr>
        <w:t xml:space="preserve"> թվականի ծրագրային ցուցանիշից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։ Այն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պայմանավորված է համայնքի վարչական տարածքում </w:t>
      </w:r>
      <w:r w:rsidR="00FA114F" w:rsidRPr="006F7751">
        <w:rPr>
          <w:rFonts w:ascii="GHEA Grapalat" w:hAnsi="GHEA Grapalat" w:cs="Arian AMU"/>
          <w:sz w:val="24"/>
          <w:szCs w:val="24"/>
          <w:lang w:val="hy-AM"/>
        </w:rPr>
        <w:t xml:space="preserve">տնտեսվարողների քանակի 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ավելա</w:t>
      </w:r>
      <w:r w:rsidR="00FA114F" w:rsidRPr="006F7751">
        <w:rPr>
          <w:rFonts w:ascii="GHEA Grapalat" w:hAnsi="GHEA Grapalat" w:cs="Arian AMU"/>
          <w:sz w:val="24"/>
          <w:szCs w:val="24"/>
          <w:lang w:val="hy-AM"/>
        </w:rPr>
        <w:t>ցմամբ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։ </w:t>
      </w:r>
      <w:r w:rsidRPr="006F7751">
        <w:rPr>
          <w:rFonts w:ascii="Arian AMU" w:hAnsi="Arian AMU" w:cs="Arian AMU"/>
          <w:sz w:val="24"/>
          <w:szCs w:val="24"/>
          <w:lang w:val="hy-AM"/>
        </w:rPr>
        <w:t>       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="00515BC9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Pr="006F7751">
        <w:rPr>
          <w:rFonts w:ascii="Arian AMU" w:hAnsi="Arian AMU" w:cs="Arian AMU"/>
          <w:sz w:val="24"/>
          <w:szCs w:val="24"/>
          <w:lang w:val="hy-AM"/>
        </w:rPr>
        <w:lastRenderedPageBreak/>
        <w:t>   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2) Պաշտոնական դրամաշնորհներ.</w:t>
      </w:r>
      <w:r w:rsidRPr="006F7751">
        <w:rPr>
          <w:rFonts w:ascii="Arian AMU" w:hAnsi="Arian AMU" w:cs="Arian AMU"/>
          <w:sz w:val="24"/>
          <w:szCs w:val="24"/>
          <w:lang w:val="hy-AM"/>
        </w:rPr>
        <w:t> 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Pr="006F7751">
        <w:rPr>
          <w:rFonts w:ascii="Arian AMU" w:hAnsi="Arian AMU" w:cs="Arian AMU"/>
          <w:sz w:val="24"/>
          <w:szCs w:val="24"/>
          <w:lang w:val="hy-AM"/>
        </w:rPr>
        <w:t>  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Հիմք ընդունել</w:t>
      </w:r>
      <w:r w:rsidR="003B5B4F" w:rsidRPr="006F7751">
        <w:rPr>
          <w:rFonts w:ascii="GHEA Grapalat" w:hAnsi="GHEA Grapalat" w:cs="Arian AMU"/>
          <w:sz w:val="24"/>
          <w:szCs w:val="24"/>
          <w:lang w:val="hy-AM"/>
        </w:rPr>
        <w:t>ով Հայաստանի Հանրապետության 202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4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թվականի պետական բյուջեի նախագծով նախատեսված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ցուցանիշները՝ Հայաստանի Հանրապետության պետական բյուջեից ֆինանսական համահարթեցման սկզբունքով տրամադրվող դոտացիաները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B45C8C" w:rsidRPr="006F7751">
        <w:rPr>
          <w:rFonts w:ascii="GHEA Grapalat" w:hAnsi="GHEA Grapalat" w:cs="Arian AMU"/>
          <w:sz w:val="24"/>
          <w:szCs w:val="24"/>
          <w:lang w:val="hy-AM"/>
        </w:rPr>
        <w:t xml:space="preserve">նախագծով ծրագրվել են 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192EAC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514464.7</w:t>
      </w:r>
      <w:r w:rsidR="00B2306C" w:rsidRPr="006F7751">
        <w:rPr>
          <w:rFonts w:ascii="GHEA Grapalat" w:hAnsi="GHEA Grapalat" w:cs="Arian AMU"/>
          <w:sz w:val="24"/>
          <w:szCs w:val="24"/>
          <w:lang w:val="hy-AM"/>
        </w:rPr>
        <w:t xml:space="preserve"> հազար դրամ՝ 202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>5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թվականին ն</w:t>
      </w:r>
      <w:r w:rsidR="00B45C8C" w:rsidRPr="006F7751">
        <w:rPr>
          <w:rFonts w:ascii="GHEA Grapalat" w:hAnsi="GHEA Grapalat" w:cs="Arian AMU"/>
          <w:sz w:val="24"/>
          <w:szCs w:val="24"/>
          <w:lang w:val="hy-AM"/>
        </w:rPr>
        <w:t xml:space="preserve">ախատեսված գումարի համեմատ </w:t>
      </w:r>
      <w:r w:rsidR="00192EAC" w:rsidRPr="006F7751">
        <w:rPr>
          <w:rFonts w:ascii="GHEA Grapalat" w:hAnsi="GHEA Grapalat" w:cs="Arian AMU"/>
          <w:sz w:val="24"/>
          <w:szCs w:val="24"/>
          <w:lang w:val="hy-AM"/>
        </w:rPr>
        <w:t xml:space="preserve"> փոփոխություն չի</w:t>
      </w:r>
      <w:r w:rsidR="009E2FBB" w:rsidRPr="006F7751">
        <w:rPr>
          <w:rFonts w:ascii="GHEA Grapalat" w:hAnsi="GHEA Grapalat" w:cs="Arian AMU"/>
          <w:sz w:val="24"/>
          <w:szCs w:val="24"/>
          <w:lang w:val="hy-AM"/>
        </w:rPr>
        <w:t xml:space="preserve"> կատարվել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, իսկ պետական բյուջեից տրամադրվող նպատակային հատկացումները (սուբվենցիաներ) պլանավորվել են հիմք ըն</w:t>
      </w:r>
      <w:r w:rsidR="00C830A8" w:rsidRPr="006F7751">
        <w:rPr>
          <w:rFonts w:ascii="GHEA Grapalat" w:hAnsi="GHEA Grapalat" w:cs="Arian AMU"/>
          <w:sz w:val="24"/>
          <w:szCs w:val="24"/>
          <w:lang w:val="hy-AM"/>
        </w:rPr>
        <w:t>դունելով 202</w:t>
      </w:r>
      <w:r w:rsidR="009E2FBB" w:rsidRPr="006F7751">
        <w:rPr>
          <w:rFonts w:ascii="GHEA Grapalat" w:hAnsi="GHEA Grapalat" w:cs="Arian AMU"/>
          <w:sz w:val="24"/>
          <w:szCs w:val="24"/>
          <w:lang w:val="hy-AM"/>
        </w:rPr>
        <w:t>4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թվականին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="008555C6" w:rsidRPr="006F7751">
        <w:rPr>
          <w:rFonts w:ascii="GHEA Grapalat" w:hAnsi="GHEA Grapalat" w:cs="Arian AMU"/>
          <w:sz w:val="24"/>
          <w:szCs w:val="24"/>
          <w:lang w:val="hy-AM"/>
        </w:rPr>
        <w:t xml:space="preserve">ներկայացված </w:t>
      </w:r>
      <w:r w:rsidR="00B70D2B" w:rsidRPr="006F7751">
        <w:rPr>
          <w:rFonts w:ascii="GHEA Grapalat" w:hAnsi="GHEA Grapalat" w:cs="Arian AMU"/>
          <w:sz w:val="24"/>
          <w:szCs w:val="24"/>
          <w:lang w:val="hy-AM"/>
        </w:rPr>
        <w:t xml:space="preserve"> հայտերի</w:t>
      </w:r>
      <w:r w:rsidR="008555C6" w:rsidRPr="006F7751">
        <w:rPr>
          <w:rFonts w:ascii="GHEA Grapalat" w:hAnsi="GHEA Grapalat" w:cs="Arian AMU"/>
          <w:sz w:val="24"/>
          <w:szCs w:val="24"/>
          <w:lang w:val="hy-AM"/>
        </w:rPr>
        <w:t>ն համապատասխան</w:t>
      </w:r>
      <w:r w:rsidR="003B5B4F" w:rsidRPr="006F7751">
        <w:rPr>
          <w:rFonts w:ascii="GHEA Grapalat" w:hAnsi="GHEA Grapalat" w:cs="Arian AMU"/>
          <w:sz w:val="24"/>
          <w:szCs w:val="24"/>
          <w:lang w:val="hy-AM"/>
        </w:rPr>
        <w:t>։</w:t>
      </w:r>
      <w:r w:rsidR="003B5B4F"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="00B70D2B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3B5B4F" w:rsidRPr="006F7751">
        <w:rPr>
          <w:rFonts w:ascii="GHEA Grapalat" w:hAnsi="GHEA Grapalat" w:cs="Arian AMU"/>
          <w:sz w:val="24"/>
          <w:szCs w:val="24"/>
          <w:lang w:val="hy-AM"/>
        </w:rPr>
        <w:br/>
        <w:t>3) Այլ եկամուտներ.</w:t>
      </w:r>
      <w:r w:rsidR="003B5B4F"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="0042553C" w:rsidRPr="006F7751">
        <w:rPr>
          <w:rFonts w:ascii="GHEA Grapalat" w:hAnsi="GHEA Grapalat" w:cs="Arian AMU"/>
          <w:sz w:val="24"/>
          <w:szCs w:val="24"/>
          <w:lang w:val="hy-AM"/>
        </w:rPr>
        <w:br/>
      </w:r>
      <w:r w:rsidR="00944B35" w:rsidRPr="006F7751">
        <w:rPr>
          <w:rFonts w:ascii="GHEA Grapalat" w:hAnsi="GHEA Grapalat" w:cs="Arian AMU"/>
          <w:sz w:val="24"/>
          <w:szCs w:val="24"/>
          <w:lang w:val="hy-AM"/>
        </w:rPr>
        <w:t>202</w:t>
      </w:r>
      <w:r w:rsidR="009E2FBB" w:rsidRPr="006F7751">
        <w:rPr>
          <w:rFonts w:ascii="GHEA Grapalat" w:hAnsi="GHEA Grapalat" w:cs="Arian AMU"/>
          <w:sz w:val="24"/>
          <w:szCs w:val="24"/>
          <w:lang w:val="hy-AM"/>
        </w:rPr>
        <w:t>3</w:t>
      </w:r>
      <w:r w:rsidR="00944B35" w:rsidRPr="006F7751">
        <w:rPr>
          <w:rFonts w:ascii="GHEA Grapalat" w:hAnsi="GHEA Grapalat" w:cs="Arian AMU"/>
          <w:sz w:val="24"/>
          <w:szCs w:val="24"/>
          <w:lang w:val="hy-AM"/>
        </w:rPr>
        <w:t xml:space="preserve">թ այլ եկամուտների հաշվարկային գումարը կազմել է </w:t>
      </w:r>
      <w:r w:rsidR="009150B0" w:rsidRPr="006F7751">
        <w:rPr>
          <w:rFonts w:ascii="GHEA Grapalat" w:hAnsi="GHEA Grapalat" w:cs="Arian AMU"/>
          <w:sz w:val="24"/>
          <w:szCs w:val="24"/>
          <w:lang w:val="hy-AM"/>
        </w:rPr>
        <w:t xml:space="preserve">  102592.2 </w:t>
      </w:r>
      <w:r w:rsidR="00944B35" w:rsidRPr="006F7751">
        <w:rPr>
          <w:rFonts w:ascii="GHEA Grapalat" w:hAnsi="GHEA Grapalat" w:cs="Arian AMU"/>
          <w:sz w:val="24"/>
          <w:szCs w:val="24"/>
          <w:lang w:val="hy-AM"/>
        </w:rPr>
        <w:t>դրամ,իսկ փաստացի մուտքերը</w:t>
      </w:r>
      <w:r w:rsidR="009E2FBB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9E2FBB" w:rsidRPr="006F775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98072.8 </w:t>
      </w:r>
      <w:r w:rsidR="000E5C9A" w:rsidRPr="006F7751">
        <w:rPr>
          <w:rFonts w:ascii="GHEA Grapalat" w:hAnsi="GHEA Grapalat" w:cs="Arian AMU"/>
          <w:sz w:val="24"/>
          <w:szCs w:val="24"/>
          <w:lang w:val="hy-AM"/>
        </w:rPr>
        <w:t xml:space="preserve">հազ դրամ </w:t>
      </w:r>
      <w:r w:rsidR="00477990" w:rsidRPr="006F7751">
        <w:rPr>
          <w:rFonts w:ascii="GHEA Grapalat" w:hAnsi="GHEA Grapalat" w:cs="Arian AMU"/>
          <w:sz w:val="24"/>
          <w:szCs w:val="24"/>
          <w:lang w:val="hy-AM"/>
        </w:rPr>
        <w:t xml:space="preserve">կատարողականը կազմել է 95.6 </w:t>
      </w:r>
      <w:r w:rsidR="008270AC" w:rsidRPr="006F7751">
        <w:rPr>
          <w:rFonts w:ascii="GHEA Grapalat" w:hAnsi="GHEA Grapalat" w:cs="Arian AMU"/>
          <w:sz w:val="24"/>
          <w:szCs w:val="24"/>
          <w:lang w:val="hy-AM"/>
        </w:rPr>
        <w:t xml:space="preserve">%: </w:t>
      </w:r>
      <w:r w:rsidR="00F16F6B" w:rsidRPr="006F7751">
        <w:rPr>
          <w:rFonts w:ascii="GHEA Grapalat" w:hAnsi="GHEA Grapalat" w:cs="Arian AMU"/>
          <w:sz w:val="24"/>
          <w:szCs w:val="24"/>
          <w:lang w:val="hy-AM"/>
        </w:rPr>
        <w:t xml:space="preserve"> 202</w:t>
      </w:r>
      <w:r w:rsidR="009E2FBB" w:rsidRPr="006F7751">
        <w:rPr>
          <w:rFonts w:ascii="GHEA Grapalat" w:hAnsi="GHEA Grapalat" w:cs="Arian AMU"/>
          <w:sz w:val="24"/>
          <w:szCs w:val="24"/>
          <w:lang w:val="hy-AM"/>
        </w:rPr>
        <w:t>4</w:t>
      </w:r>
      <w:r w:rsidR="007048ED" w:rsidRPr="006F7751">
        <w:rPr>
          <w:rFonts w:ascii="GHEA Grapalat" w:hAnsi="GHEA Grapalat" w:cs="Arian AMU"/>
          <w:sz w:val="24"/>
          <w:szCs w:val="24"/>
          <w:lang w:val="hy-AM"/>
        </w:rPr>
        <w:t xml:space="preserve"> թվականի </w:t>
      </w:r>
      <w:r w:rsidR="003B5B4F" w:rsidRPr="006F7751">
        <w:rPr>
          <w:rFonts w:ascii="GHEA Grapalat" w:hAnsi="GHEA Grapalat" w:cs="Arian AMU"/>
          <w:sz w:val="24"/>
          <w:szCs w:val="24"/>
          <w:lang w:val="hy-AM"/>
        </w:rPr>
        <w:t xml:space="preserve"> բյուջեով</w:t>
      </w:r>
      <w:r w:rsidR="00477990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3B5B4F" w:rsidRPr="006F7751">
        <w:rPr>
          <w:rFonts w:ascii="GHEA Grapalat" w:hAnsi="GHEA Grapalat" w:cs="Arian AMU"/>
          <w:sz w:val="24"/>
          <w:szCs w:val="24"/>
          <w:lang w:val="hy-AM"/>
        </w:rPr>
        <w:t>նախատեսվ</w:t>
      </w:r>
      <w:r w:rsidR="008C0902" w:rsidRPr="006F7751">
        <w:rPr>
          <w:rFonts w:ascii="GHEA Grapalat" w:hAnsi="GHEA Grapalat" w:cs="Arian AMU"/>
          <w:sz w:val="24"/>
          <w:szCs w:val="24"/>
          <w:lang w:val="hy-AM"/>
        </w:rPr>
        <w:t>ել է 84876.0</w:t>
      </w:r>
      <w:r w:rsidR="00F16F6B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="003B5B4F" w:rsidRPr="006F7751">
        <w:rPr>
          <w:rFonts w:ascii="GHEA Grapalat" w:hAnsi="GHEA Grapalat" w:cs="Arian AMU"/>
          <w:sz w:val="24"/>
          <w:szCs w:val="24"/>
          <w:lang w:val="hy-AM"/>
        </w:rPr>
        <w:t>հազար դրամ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։ </w:t>
      </w:r>
      <w:r w:rsidR="00BF364F" w:rsidRPr="006F7751">
        <w:rPr>
          <w:rFonts w:ascii="GHEA Grapalat" w:hAnsi="GHEA Grapalat" w:cs="Arian AMU"/>
          <w:sz w:val="24"/>
          <w:szCs w:val="24"/>
          <w:lang w:val="hy-AM"/>
        </w:rPr>
        <w:t xml:space="preserve">Այդ պատճառով </w:t>
      </w:r>
      <w:r w:rsidR="00AA1B8E" w:rsidRPr="006F7751">
        <w:rPr>
          <w:rFonts w:ascii="GHEA Grapalat" w:hAnsi="GHEA Grapalat" w:cs="Arian AMU"/>
          <w:sz w:val="24"/>
          <w:szCs w:val="24"/>
          <w:lang w:val="hy-AM"/>
        </w:rPr>
        <w:t xml:space="preserve">  202</w:t>
      </w:r>
      <w:r w:rsidR="009E2FBB" w:rsidRPr="006F7751">
        <w:rPr>
          <w:rFonts w:ascii="GHEA Grapalat" w:hAnsi="GHEA Grapalat" w:cs="Arian AMU"/>
          <w:sz w:val="24"/>
          <w:szCs w:val="24"/>
          <w:lang w:val="hy-AM"/>
        </w:rPr>
        <w:t>5</w:t>
      </w:r>
      <w:r w:rsidR="00AA1B8E" w:rsidRPr="006F7751">
        <w:rPr>
          <w:rFonts w:ascii="GHEA Grapalat" w:hAnsi="GHEA Grapalat" w:cs="Arian AMU"/>
          <w:sz w:val="24"/>
          <w:szCs w:val="24"/>
          <w:lang w:val="hy-AM"/>
        </w:rPr>
        <w:t xml:space="preserve"> թվականի ծրագրով այլ եկամուտները նախատեսվել են</w:t>
      </w:r>
      <w:r w:rsidR="008C0902" w:rsidRPr="006F7751">
        <w:rPr>
          <w:rFonts w:ascii="GHEA Grapalat" w:hAnsi="GHEA Grapalat" w:cs="Arian AMU"/>
          <w:sz w:val="24"/>
          <w:szCs w:val="24"/>
          <w:lang w:val="hy-AM"/>
        </w:rPr>
        <w:t xml:space="preserve">  96327.0</w:t>
      </w:r>
      <w:r w:rsidR="009E2FBB" w:rsidRPr="006F775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AA1B8E" w:rsidRPr="006F7751">
        <w:rPr>
          <w:rFonts w:ascii="GHEA Grapalat" w:hAnsi="GHEA Grapalat" w:cs="Arian AMU"/>
          <w:sz w:val="24"/>
          <w:szCs w:val="24"/>
          <w:lang w:val="hy-AM"/>
        </w:rPr>
        <w:t>հազար դրա</w:t>
      </w:r>
      <w:r w:rsidR="00BF364F" w:rsidRPr="006F7751">
        <w:rPr>
          <w:rFonts w:ascii="GHEA Grapalat" w:hAnsi="GHEA Grapalat" w:cs="Arian AMU"/>
          <w:sz w:val="24"/>
          <w:szCs w:val="24"/>
          <w:lang w:val="hy-AM"/>
        </w:rPr>
        <w:t>մ: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Այլ եկամուտները</w:t>
      </w:r>
      <w:r w:rsidR="008C0902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իրենց մեջ ներառում են հողի և գույքի</w:t>
      </w:r>
      <w:r w:rsidR="008C0902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վարձակալությունից</w:t>
      </w:r>
      <w:r w:rsidR="008C0902" w:rsidRPr="006F7751">
        <w:rPr>
          <w:rFonts w:ascii="GHEA Grapalat" w:hAnsi="GHEA Grapalat" w:cs="Arian AMU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 եկամուտները, վարչական գանձումները (նախադպրոցական և արտադպրոցական կազմակերպություններում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համայնքի կողմից մատուցված ծառայությունների դիմաց փոխհատուցման գումարներ), տեղական վճարները</w:t>
      </w:r>
      <w:r w:rsidR="00E601E9" w:rsidRPr="006F7751">
        <w:rPr>
          <w:rFonts w:ascii="GHEA Grapalat" w:hAnsi="GHEA Grapalat" w:cs="Arian AMU"/>
          <w:sz w:val="24"/>
          <w:szCs w:val="24"/>
          <w:lang w:val="hy-AM"/>
        </w:rPr>
        <w:t xml:space="preserve"> (աղբահանություն)</w:t>
      </w:r>
      <w:r w:rsidRPr="006F7751">
        <w:rPr>
          <w:rFonts w:ascii="GHEA Grapalat" w:hAnsi="GHEA Grapalat" w:cs="Arian AMU"/>
          <w:sz w:val="24"/>
          <w:szCs w:val="24"/>
          <w:lang w:val="hy-AM"/>
        </w:rPr>
        <w:t xml:space="preserve">, </w:t>
      </w:r>
      <w:r w:rsidRPr="006F7751">
        <w:rPr>
          <w:rFonts w:ascii="Arian AMU" w:hAnsi="Arian AMU" w:cs="Arian AMU"/>
          <w:sz w:val="24"/>
          <w:szCs w:val="24"/>
          <w:lang w:val="hy-AM"/>
        </w:rPr>
        <w:t> </w:t>
      </w:r>
      <w:r w:rsidRPr="006F7751">
        <w:rPr>
          <w:rFonts w:ascii="GHEA Grapalat" w:hAnsi="GHEA Grapalat" w:cs="Arian AMU"/>
          <w:sz w:val="24"/>
          <w:szCs w:val="24"/>
          <w:lang w:val="hy-AM"/>
        </w:rPr>
        <w:t>տույժերը, տուգանքները, 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միջոցները և այլ եկամուտներ։</w:t>
      </w:r>
    </w:p>
    <w:p w14:paraId="3DA515EC" w14:textId="77777777" w:rsidR="00374F4D" w:rsidRPr="006F7751" w:rsidRDefault="00374F4D" w:rsidP="00F56472">
      <w:pPr>
        <w:pStyle w:val="a7"/>
        <w:tabs>
          <w:tab w:val="left" w:pos="284"/>
        </w:tabs>
        <w:suppressAutoHyphens/>
        <w:spacing w:before="0" w:after="160"/>
        <w:ind w:left="0"/>
        <w:rPr>
          <w:rFonts w:eastAsia="Calibri"/>
          <w:b w:val="0"/>
          <w:sz w:val="24"/>
          <w:lang w:val="hy-AM" w:eastAsia="en-US"/>
        </w:rPr>
      </w:pPr>
      <w:r w:rsidRPr="006F7751">
        <w:rPr>
          <w:rFonts w:eastAsia="Calibri"/>
          <w:b w:val="0"/>
          <w:sz w:val="24"/>
          <w:lang w:val="hy-AM" w:eastAsia="en-US"/>
        </w:rPr>
        <w:t>Հարկաբյուջետային կանխատեսումները հիմնված են մի շարք ենթադրությունների և հիմնական դատողությունների վրա: Ինչպես ցանկացած կանխատեսում, հարկաբյուջետային կանխատեսումները նույնպես պարունակում են ռիսկեր</w:t>
      </w:r>
      <w:r w:rsidR="005E582B" w:rsidRPr="006F7751">
        <w:rPr>
          <w:rFonts w:eastAsia="Calibri"/>
          <w:b w:val="0"/>
          <w:sz w:val="24"/>
          <w:lang w:val="hy-AM" w:eastAsia="en-US"/>
        </w:rPr>
        <w:t>, վարքագծի կանոնների փոփոխություն</w:t>
      </w:r>
      <w:r w:rsidRPr="006F7751">
        <w:rPr>
          <w:rFonts w:eastAsia="Calibri"/>
          <w:b w:val="0"/>
          <w:sz w:val="24"/>
          <w:lang w:val="hy-AM" w:eastAsia="en-US"/>
        </w:rPr>
        <w:t xml:space="preserve"> առ այն, որ փաստացի իրադարձությունները կարող են տարբերվել սպասվածից </w:t>
      </w:r>
      <w:r w:rsidR="005E582B" w:rsidRPr="006F7751">
        <w:rPr>
          <w:rFonts w:eastAsia="Calibri"/>
          <w:b w:val="0"/>
          <w:sz w:val="24"/>
          <w:lang w:val="hy-AM" w:eastAsia="en-US"/>
        </w:rPr>
        <w:t>:</w:t>
      </w:r>
      <w:r w:rsidR="00FE6CA3" w:rsidRPr="006F7751">
        <w:rPr>
          <w:rFonts w:eastAsia="Calibri"/>
          <w:b w:val="0"/>
          <w:sz w:val="24"/>
          <w:lang w:val="hy-AM" w:eastAsia="en-US"/>
        </w:rPr>
        <w:t xml:space="preserve">  </w:t>
      </w:r>
      <w:r w:rsidR="00047D16" w:rsidRPr="006F7751">
        <w:rPr>
          <w:rFonts w:eastAsia="Calibri"/>
          <w:b w:val="0"/>
          <w:sz w:val="24"/>
          <w:lang w:val="hy-AM" w:eastAsia="en-US"/>
        </w:rPr>
        <w:t>Հ</w:t>
      </w:r>
      <w:r w:rsidR="00FE6CA3" w:rsidRPr="006F7751">
        <w:rPr>
          <w:rFonts w:eastAsia="Calibri"/>
          <w:b w:val="0"/>
          <w:sz w:val="24"/>
          <w:lang w:val="hy-AM" w:eastAsia="en-US"/>
        </w:rPr>
        <w:t>ամանյքի ղեկավարի</w:t>
      </w:r>
      <w:r w:rsidR="00B8282C" w:rsidRPr="006F7751">
        <w:rPr>
          <w:rFonts w:eastAsia="Calibri"/>
          <w:b w:val="0"/>
          <w:sz w:val="24"/>
          <w:lang w:val="hy-AM" w:eastAsia="en-US"/>
        </w:rPr>
        <w:t xml:space="preserve"> </w:t>
      </w:r>
      <w:r w:rsidR="00FE6CA3" w:rsidRPr="006F7751">
        <w:rPr>
          <w:rFonts w:eastAsia="Calibri"/>
          <w:b w:val="0"/>
          <w:sz w:val="24"/>
          <w:lang w:val="hy-AM" w:eastAsia="en-US"/>
        </w:rPr>
        <w:t xml:space="preserve"> </w:t>
      </w:r>
      <w:r w:rsidR="00B8282C" w:rsidRPr="006F7751">
        <w:rPr>
          <w:rFonts w:eastAsia="Calibri"/>
          <w:b w:val="0"/>
          <w:sz w:val="24"/>
          <w:lang w:val="hy-AM" w:eastAsia="en-US"/>
        </w:rPr>
        <w:t xml:space="preserve"> հետևողական</w:t>
      </w:r>
      <w:r w:rsidR="00B6631A" w:rsidRPr="006F7751">
        <w:rPr>
          <w:rFonts w:eastAsia="Calibri"/>
          <w:b w:val="0"/>
          <w:sz w:val="24"/>
          <w:lang w:val="hy-AM" w:eastAsia="en-US"/>
        </w:rPr>
        <w:t>,</w:t>
      </w:r>
      <w:r w:rsidR="00B8282C" w:rsidRPr="006F7751">
        <w:rPr>
          <w:rFonts w:eastAsia="Calibri"/>
          <w:b w:val="0"/>
          <w:sz w:val="24"/>
          <w:lang w:val="hy-AM" w:eastAsia="en-US"/>
        </w:rPr>
        <w:t xml:space="preserve"> </w:t>
      </w:r>
      <w:r w:rsidR="00FE6CA3" w:rsidRPr="006F7751">
        <w:rPr>
          <w:rFonts w:eastAsia="Calibri"/>
          <w:b w:val="0"/>
          <w:sz w:val="24"/>
          <w:lang w:val="hy-AM" w:eastAsia="en-US"/>
        </w:rPr>
        <w:t xml:space="preserve"> </w:t>
      </w:r>
      <w:r w:rsidR="006338F8" w:rsidRPr="006F7751">
        <w:rPr>
          <w:rFonts w:eastAsia="Calibri"/>
          <w:b w:val="0"/>
          <w:sz w:val="24"/>
          <w:lang w:val="hy-AM" w:eastAsia="en-US"/>
        </w:rPr>
        <w:t xml:space="preserve"> բացատրական և վարչարարական աշխատանքների </w:t>
      </w:r>
      <w:r w:rsidR="001C019A" w:rsidRPr="006F7751">
        <w:rPr>
          <w:rFonts w:eastAsia="Calibri"/>
          <w:b w:val="0"/>
          <w:sz w:val="24"/>
          <w:lang w:val="hy-AM" w:eastAsia="en-US"/>
        </w:rPr>
        <w:t xml:space="preserve">արդյունքում </w:t>
      </w:r>
      <w:r w:rsidR="00B6631A" w:rsidRPr="006F7751">
        <w:rPr>
          <w:rFonts w:eastAsia="Calibri"/>
          <w:b w:val="0"/>
          <w:sz w:val="24"/>
          <w:lang w:val="hy-AM" w:eastAsia="en-US"/>
        </w:rPr>
        <w:t>փորձում ենք հասնել</w:t>
      </w:r>
      <w:r w:rsidR="00047D16" w:rsidRPr="006F7751">
        <w:rPr>
          <w:rFonts w:eastAsia="Calibri"/>
          <w:b w:val="0"/>
          <w:sz w:val="24"/>
          <w:lang w:val="hy-AM" w:eastAsia="en-US"/>
        </w:rPr>
        <w:t xml:space="preserve"> ռիսկերի նվազեցման և չեզոքացման</w:t>
      </w:r>
      <w:r w:rsidR="008555C6" w:rsidRPr="006F7751">
        <w:rPr>
          <w:rFonts w:eastAsia="Calibri"/>
          <w:b w:val="0"/>
          <w:sz w:val="24"/>
          <w:lang w:val="hy-AM" w:eastAsia="en-US"/>
        </w:rPr>
        <w:t>:</w:t>
      </w:r>
    </w:p>
    <w:p w14:paraId="0146D0B6" w14:textId="77777777" w:rsidR="000C3816" w:rsidRPr="006F7751" w:rsidRDefault="001E2E80" w:rsidP="001E2E8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6F7751">
        <w:rPr>
          <w:rFonts w:ascii="GHEA Grapalat" w:hAnsi="GHEA Grapalat"/>
          <w:b/>
          <w:sz w:val="24"/>
          <w:szCs w:val="24"/>
          <w:lang w:val="hy-AM"/>
        </w:rPr>
        <w:t>Ֆոնդային բյուջեի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եկամուտները գոյացել են վարչական բյուջեի պահուստային ֆոնդից ֆոնդային բյուջե կատարվող մասհանումների</w:t>
      </w:r>
      <w:r w:rsidR="00EF63E2" w:rsidRPr="006F7751">
        <w:rPr>
          <w:rFonts w:ascii="GHEA Grapalat" w:hAnsi="GHEA Grapalat"/>
          <w:sz w:val="24"/>
          <w:szCs w:val="24"/>
          <w:lang w:val="hy-AM"/>
        </w:rPr>
        <w:t>ց</w:t>
      </w:r>
      <w:r w:rsidRPr="006F7751">
        <w:rPr>
          <w:rFonts w:ascii="GHEA Grapalat" w:hAnsi="GHEA Grapalat"/>
          <w:sz w:val="24"/>
          <w:szCs w:val="24"/>
          <w:lang w:val="hy-AM"/>
        </w:rPr>
        <w:t>,  պետական բյուջեից ստացված սուբվենցիաների</w:t>
      </w:r>
      <w:r w:rsidR="00EF63E2" w:rsidRPr="006F7751">
        <w:rPr>
          <w:rFonts w:ascii="GHEA Grapalat" w:hAnsi="GHEA Grapalat"/>
          <w:sz w:val="24"/>
          <w:szCs w:val="24"/>
          <w:lang w:val="hy-AM"/>
        </w:rPr>
        <w:t>ց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և անշարժ գույքի օտարումից մուտքերի  հաշվին:</w:t>
      </w:r>
    </w:p>
    <w:p w14:paraId="14C17EA8" w14:textId="77777777" w:rsidR="001E2E80" w:rsidRPr="006F7751" w:rsidRDefault="000C3816" w:rsidP="001E2E8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>-</w:t>
      </w:r>
      <w:r w:rsidR="00FA7367" w:rsidRPr="006F7751">
        <w:rPr>
          <w:rFonts w:ascii="GHEA Grapalat" w:hAnsi="GHEA Grapalat"/>
          <w:sz w:val="24"/>
          <w:szCs w:val="24"/>
          <w:lang w:val="hy-AM"/>
        </w:rPr>
        <w:t>202</w:t>
      </w:r>
      <w:r w:rsidR="009E2FBB" w:rsidRPr="006F7751">
        <w:rPr>
          <w:rFonts w:ascii="GHEA Grapalat" w:hAnsi="GHEA Grapalat"/>
          <w:sz w:val="24"/>
          <w:szCs w:val="24"/>
          <w:lang w:val="hy-AM"/>
        </w:rPr>
        <w:t>5</w:t>
      </w:r>
      <w:r w:rsidR="00FA7367" w:rsidRPr="006F7751">
        <w:rPr>
          <w:rFonts w:ascii="GHEA Grapalat" w:hAnsi="GHEA Grapalat"/>
          <w:sz w:val="24"/>
          <w:szCs w:val="24"/>
          <w:lang w:val="hy-AM"/>
        </w:rPr>
        <w:t>թ. ն</w:t>
      </w:r>
      <w:r w:rsidR="00EF63E2" w:rsidRPr="006F7751">
        <w:rPr>
          <w:rFonts w:ascii="GHEA Grapalat" w:hAnsi="GHEA Grapalat"/>
          <w:sz w:val="24"/>
          <w:szCs w:val="24"/>
          <w:lang w:val="hy-AM"/>
        </w:rPr>
        <w:t xml:space="preserve">ախատեսվել է հողի օտարում </w:t>
      </w:r>
      <w:r w:rsidR="009E2FBB" w:rsidRPr="006F7751">
        <w:rPr>
          <w:rFonts w:ascii="GHEA Grapalat" w:hAnsi="GHEA Grapalat"/>
          <w:sz w:val="24"/>
          <w:szCs w:val="24"/>
          <w:lang w:val="hy-AM"/>
        </w:rPr>
        <w:t xml:space="preserve">30000.0 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>հազ.դրամ,որ</w:t>
      </w:r>
      <w:r w:rsidR="009E2FBB" w:rsidRPr="006F7751">
        <w:rPr>
          <w:rFonts w:ascii="GHEA Grapalat" w:hAnsi="GHEA Grapalat"/>
          <w:sz w:val="24"/>
          <w:szCs w:val="24"/>
          <w:lang w:val="hy-AM"/>
        </w:rPr>
        <w:t>ը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BB" w:rsidRPr="006F7751">
        <w:rPr>
          <w:rFonts w:ascii="GHEA Grapalat" w:hAnsi="GHEA Grapalat"/>
          <w:sz w:val="24"/>
          <w:szCs w:val="24"/>
          <w:lang w:val="hy-AM"/>
        </w:rPr>
        <w:t>չ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>ունի նվազման միտում</w:t>
      </w:r>
      <w:r w:rsidR="00FA7367" w:rsidRPr="006F7751">
        <w:rPr>
          <w:rFonts w:ascii="GHEA Grapalat" w:hAnsi="GHEA Grapalat"/>
          <w:sz w:val="24"/>
          <w:szCs w:val="24"/>
          <w:lang w:val="hy-AM"/>
        </w:rPr>
        <w:t xml:space="preserve">, և 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 xml:space="preserve"> արտացոլվել է 2025</w:t>
      </w:r>
      <w:r w:rsidR="00B7206F" w:rsidRPr="006F7751">
        <w:rPr>
          <w:rFonts w:ascii="GHEA Grapalat" w:hAnsi="GHEA Grapalat"/>
          <w:sz w:val="24"/>
          <w:szCs w:val="24"/>
          <w:lang w:val="hy-AM"/>
        </w:rPr>
        <w:t>-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B7206F" w:rsidRPr="006F7751">
        <w:rPr>
          <w:rFonts w:ascii="GHEA Grapalat" w:hAnsi="GHEA Grapalat"/>
          <w:sz w:val="24"/>
          <w:szCs w:val="24"/>
          <w:lang w:val="hy-AM"/>
        </w:rPr>
        <w:t>7թ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 xml:space="preserve">թ.միջնաժամկետ </w:t>
      </w:r>
      <w:r w:rsidR="00FA7367" w:rsidRPr="006F7751">
        <w:rPr>
          <w:rFonts w:ascii="GHEA Grapalat" w:hAnsi="GHEA Grapalat"/>
          <w:sz w:val="24"/>
          <w:szCs w:val="24"/>
          <w:lang w:val="hy-AM"/>
        </w:rPr>
        <w:t xml:space="preserve">ծախսերի </w:t>
      </w:r>
      <w:r w:rsidR="001D0EDA" w:rsidRPr="006F7751">
        <w:rPr>
          <w:rFonts w:ascii="GHEA Grapalat" w:hAnsi="GHEA Grapalat"/>
          <w:sz w:val="24"/>
          <w:szCs w:val="24"/>
          <w:lang w:val="hy-AM"/>
        </w:rPr>
        <w:t>ծրագրում:</w:t>
      </w:r>
    </w:p>
    <w:p w14:paraId="5E24B0C6" w14:textId="77777777" w:rsidR="000C3816" w:rsidRPr="006F7751" w:rsidRDefault="000C3816" w:rsidP="001E2E80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>- Վարչական բյուջեի պահուստային ֆոնդից ֆոնդային բյուջե կատարվող մասհանումը նախատեսվել է</w:t>
      </w:r>
      <w:r w:rsidR="00955167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915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915" w:rsidRPr="006F775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40,623.2</w:t>
      </w:r>
      <w:r w:rsidR="00057915" w:rsidRPr="006F775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955167" w:rsidRPr="006F7751">
        <w:rPr>
          <w:rFonts w:ascii="GHEA Grapalat" w:hAnsi="GHEA Grapalat"/>
          <w:sz w:val="24"/>
          <w:szCs w:val="24"/>
          <w:lang w:val="hy-AM"/>
        </w:rPr>
        <w:t>0 հազ.դրամ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955167" w:rsidRPr="006F7751">
        <w:rPr>
          <w:rFonts w:ascii="GHEA Grapalat" w:hAnsi="GHEA Grapalat"/>
          <w:sz w:val="24"/>
          <w:szCs w:val="24"/>
          <w:lang w:val="hy-AM"/>
        </w:rPr>
        <w:t xml:space="preserve">,որն էլ համապատասխանաբար </w:t>
      </w:r>
      <w:r w:rsidR="0002148A" w:rsidRPr="006F7751">
        <w:rPr>
          <w:rFonts w:ascii="GHEA Grapalat" w:hAnsi="GHEA Grapalat"/>
          <w:sz w:val="24"/>
          <w:szCs w:val="24"/>
          <w:lang w:val="hy-AM"/>
        </w:rPr>
        <w:t xml:space="preserve">ունի </w:t>
      </w:r>
      <w:r w:rsidR="00057915" w:rsidRPr="006F7751">
        <w:rPr>
          <w:rFonts w:ascii="GHEA Grapalat" w:hAnsi="GHEA Grapalat"/>
          <w:sz w:val="24"/>
          <w:szCs w:val="24"/>
          <w:lang w:val="hy-AM"/>
        </w:rPr>
        <w:t xml:space="preserve"> նվազեցման  և  </w:t>
      </w:r>
      <w:r w:rsidR="00A1306F" w:rsidRPr="006F7751">
        <w:rPr>
          <w:rFonts w:ascii="GHEA Grapalat" w:hAnsi="GHEA Grapalat"/>
          <w:sz w:val="24"/>
          <w:szCs w:val="24"/>
          <w:lang w:val="hy-AM"/>
        </w:rPr>
        <w:t>աճ</w:t>
      </w:r>
      <w:r w:rsidR="00955167" w:rsidRPr="006F7751">
        <w:rPr>
          <w:rFonts w:ascii="GHEA Grapalat" w:hAnsi="GHEA Grapalat"/>
          <w:sz w:val="24"/>
          <w:szCs w:val="24"/>
          <w:lang w:val="hy-AM"/>
        </w:rPr>
        <w:t>ման միտում</w:t>
      </w:r>
      <w:r w:rsidR="00D31C0D" w:rsidRPr="006F7751">
        <w:rPr>
          <w:rFonts w:ascii="GHEA Grapalat" w:hAnsi="GHEA Grapalat"/>
          <w:sz w:val="24"/>
          <w:szCs w:val="24"/>
          <w:lang w:val="hy-AM"/>
        </w:rPr>
        <w:t xml:space="preserve"> կախված տարեսկզբի ազատ մնացորդից և տրամադրվող սուբվենցիաներից</w:t>
      </w:r>
      <w:r w:rsidR="00A1306F" w:rsidRPr="006F7751">
        <w:rPr>
          <w:rFonts w:ascii="GHEA Grapalat" w:hAnsi="GHEA Grapalat"/>
          <w:sz w:val="24"/>
          <w:szCs w:val="24"/>
          <w:lang w:val="hy-AM"/>
        </w:rPr>
        <w:t>: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7E033E" w14:textId="77777777" w:rsidR="00144EAA" w:rsidRPr="00A0663C" w:rsidRDefault="00144EAA" w:rsidP="00144EAA">
      <w:pPr>
        <w:pStyle w:val="2"/>
        <w:keepLines/>
        <w:numPr>
          <w:ilvl w:val="1"/>
          <w:numId w:val="7"/>
        </w:numPr>
        <w:overflowPunct/>
        <w:autoSpaceDE/>
        <w:autoSpaceDN/>
        <w:adjustRightInd/>
        <w:spacing w:before="200" w:after="0" w:line="276" w:lineRule="auto"/>
        <w:jc w:val="both"/>
        <w:textAlignment w:val="auto"/>
        <w:rPr>
          <w:rFonts w:ascii="GHEA Grapalat" w:hAnsi="GHEA Grapalat" w:cs="Sylfaen"/>
          <w:color w:val="000000"/>
          <w:sz w:val="24"/>
          <w:lang w:val="hy-AM"/>
        </w:rPr>
      </w:pPr>
      <w:r w:rsidRPr="00A0663C">
        <w:rPr>
          <w:rFonts w:ascii="GHEA Grapalat" w:hAnsi="GHEA Grapalat" w:cs="Sylfaen"/>
          <w:color w:val="000000"/>
          <w:sz w:val="24"/>
          <w:lang w:val="hy-AM"/>
        </w:rPr>
        <w:lastRenderedPageBreak/>
        <w:t>Համայնքի ֆինանսական իրավիճակի նկարագրություն և ֆինանսական կանխատեսումները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"/>
        <w:gridCol w:w="1798"/>
        <w:gridCol w:w="414"/>
        <w:gridCol w:w="720"/>
        <w:gridCol w:w="560"/>
        <w:gridCol w:w="236"/>
        <w:gridCol w:w="621"/>
        <w:gridCol w:w="1276"/>
        <w:gridCol w:w="1276"/>
        <w:gridCol w:w="1134"/>
        <w:gridCol w:w="425"/>
        <w:gridCol w:w="709"/>
        <w:gridCol w:w="425"/>
      </w:tblGrid>
      <w:tr w:rsidR="00144EAA" w:rsidRPr="006F7751" w14:paraId="428E6C48" w14:textId="77777777" w:rsidTr="00682478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631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D962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4770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E6D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242B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D8E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99AC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2357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A1DC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  <w:lang w:val="hy-AM"/>
              </w:rPr>
            </w:pPr>
          </w:p>
        </w:tc>
      </w:tr>
      <w:tr w:rsidR="00144EAA" w:rsidRPr="00A0663C" w14:paraId="6DA16839" w14:textId="77777777" w:rsidTr="00682478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ED8E" w14:textId="77777777" w:rsidR="00144EAA" w:rsidRPr="00A0663C" w:rsidRDefault="00144EAA" w:rsidP="00AD2B8B">
            <w:pPr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91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53E6" w14:textId="77777777" w:rsidR="00144EAA" w:rsidRPr="00A0663C" w:rsidRDefault="00144EAA" w:rsidP="00AD2B8B">
            <w:pPr>
              <w:rPr>
                <w:rFonts w:ascii="GHEA Grapalat" w:hAnsi="GHEA Grapalat" w:cs="Arial"/>
              </w:rPr>
            </w:pP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Համայնքի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վարչական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բյուջեի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i/>
              </w:rPr>
              <w:t>եկամուտները</w:t>
            </w:r>
            <w:proofErr w:type="spellEnd"/>
            <w:r w:rsidRPr="00A0663C">
              <w:rPr>
                <w:rFonts w:ascii="GHEA Grapalat" w:hAnsi="GHEA Grapalat" w:cs="Sylfaen"/>
                <w:b/>
                <w:i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D5F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14D44E06" w14:textId="77777777" w:rsidTr="00682478">
        <w:trPr>
          <w:gridAfter w:val="2"/>
          <w:wAfter w:w="1134" w:type="dxa"/>
          <w:trHeight w:val="555"/>
        </w:trPr>
        <w:tc>
          <w:tcPr>
            <w:tcW w:w="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4285681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Ð/Ñ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7A8B802E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Մուտքի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4C16570" w14:textId="77777777" w:rsidR="00144EAA" w:rsidRPr="00A0663C" w:rsidRDefault="00144EAA" w:rsidP="00AD2B8B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05791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3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</w:p>
          <w:p w14:paraId="1A5D55ED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9B62F94" w14:textId="77777777" w:rsidR="00144EAA" w:rsidRPr="00A0663C" w:rsidRDefault="00144EAA" w:rsidP="00AD2B8B">
            <w:pPr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05791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4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թ.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 </w:t>
            </w:r>
          </w:p>
          <w:p w14:paraId="2D4C095F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</w:t>
            </w:r>
            <w:proofErr w:type="spellEnd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9105BB9" w14:textId="77777777" w:rsidR="00144EAA" w:rsidRPr="00A0663C" w:rsidRDefault="00144EAA" w:rsidP="0005791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05791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 թ.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39BBCB8" w14:textId="77777777" w:rsidR="00144EAA" w:rsidRPr="00A0663C" w:rsidRDefault="00144EAA" w:rsidP="0005791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05791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6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թ.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8A3C9FD" w14:textId="77777777" w:rsidR="00144EAA" w:rsidRPr="00A0663C" w:rsidRDefault="00144EAA" w:rsidP="00057915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057915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7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 xml:space="preserve">թ.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55F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79EAB1EE" w14:textId="77777777" w:rsidTr="00682478">
        <w:trPr>
          <w:gridAfter w:val="2"/>
          <w:wAfter w:w="1134" w:type="dxa"/>
          <w:trHeight w:val="300"/>
        </w:trPr>
        <w:tc>
          <w:tcPr>
            <w:tcW w:w="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FC1EDDC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DCED4CF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2C6D268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082A503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F015E00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27FEDC8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0D1EBF2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808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6F331B74" w14:textId="77777777" w:rsidTr="00682478">
        <w:trPr>
          <w:gridAfter w:val="2"/>
          <w:wAfter w:w="1134" w:type="dxa"/>
          <w:trHeight w:val="60"/>
        </w:trPr>
        <w:tc>
          <w:tcPr>
            <w:tcW w:w="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BB8EE4C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09AB6BF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A618EC3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BAE8C5B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24B5DC4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05918D2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51A0A5A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0546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0BCCDEFF" w14:textId="77777777" w:rsidTr="005D6649">
        <w:trPr>
          <w:gridAfter w:val="2"/>
          <w:wAfter w:w="1134" w:type="dxa"/>
          <w:trHeight w:val="1190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26DB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C60D3" w14:textId="77777777" w:rsidR="00144EAA" w:rsidRPr="00A0663C" w:rsidRDefault="00144EAA" w:rsidP="00AD2B8B">
            <w:pPr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ԸՆԴԱՄԵՆԸ ՄՈՒՏՔԵՐ (1+2+3+4+5+6)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8B3A26" w14:textId="77777777" w:rsidR="00057915" w:rsidRPr="00057915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581881.6</w:t>
            </w:r>
          </w:p>
          <w:p w14:paraId="22427FD3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2E8815" w14:textId="77777777" w:rsidR="006C1B3D" w:rsidRPr="006C1B3D" w:rsidRDefault="006C1B3D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6C1B3D">
              <w:rPr>
                <w:rFonts w:ascii="GHEA Grapalat" w:hAnsi="GHEA Grapalat"/>
                <w:b/>
                <w:bCs/>
                <w:color w:val="000000"/>
              </w:rPr>
              <w:t>697296,5</w:t>
            </w:r>
          </w:p>
          <w:p w14:paraId="502783F1" w14:textId="77777777" w:rsidR="00144EAA" w:rsidRPr="006C1B3D" w:rsidRDefault="00144EAA" w:rsidP="006500D6">
            <w:pPr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FD8733" w14:textId="4713D90D" w:rsidR="00057915" w:rsidRPr="006C1B3D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6C1B3D">
              <w:rPr>
                <w:rFonts w:ascii="GHEA Grapalat" w:hAnsi="GHEA Grapalat"/>
                <w:b/>
                <w:bCs/>
                <w:color w:val="000000"/>
              </w:rPr>
              <w:t>720,560.5</w:t>
            </w:r>
          </w:p>
          <w:p w14:paraId="1738706B" w14:textId="77777777" w:rsidR="00144EAA" w:rsidRPr="006C1B3D" w:rsidRDefault="00144EAA" w:rsidP="006500D6">
            <w:pPr>
              <w:jc w:val="center"/>
              <w:rPr>
                <w:rFonts w:ascii="GHEA Grapalat" w:hAnsi="GHEA Grapalat" w:cs="Arial"/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B3D77E2" w14:textId="5F7AAFDF" w:rsidR="00057915" w:rsidRPr="00057915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742,498.1</w:t>
            </w:r>
          </w:p>
          <w:p w14:paraId="302D1017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BCF06EA" w14:textId="00B9EA4A" w:rsidR="00057915" w:rsidRPr="00057915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78</w:t>
            </w:r>
            <w:r w:rsidR="00B7206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,</w:t>
            </w:r>
            <w:r w:rsidR="00B7206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34.1</w:t>
            </w:r>
          </w:p>
          <w:p w14:paraId="60492090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12E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7CC82494" w14:textId="77777777" w:rsidTr="00682478">
        <w:trPr>
          <w:gridAfter w:val="2"/>
          <w:wAfter w:w="1134" w:type="dxa"/>
          <w:trHeight w:val="52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384B9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78DDE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Գույքային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հարկեր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14:paraId="4CEA3D43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անշարժ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գույքից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3D1558" w14:textId="77777777" w:rsidR="00057915" w:rsidRPr="00057915" w:rsidRDefault="00057915" w:rsidP="00057915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22708.0</w:t>
            </w:r>
          </w:p>
          <w:p w14:paraId="2F68C14A" w14:textId="77777777" w:rsidR="00144EAA" w:rsidRPr="00057915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CBF212" w14:textId="77777777" w:rsidR="00057915" w:rsidRPr="00057915" w:rsidRDefault="00057915" w:rsidP="00057915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31010.2</w:t>
            </w:r>
          </w:p>
          <w:p w14:paraId="0B12939B" w14:textId="77777777" w:rsidR="00144EAA" w:rsidRPr="00057915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B54679" w14:textId="77777777" w:rsidR="00057915" w:rsidRPr="00057915" w:rsidRDefault="00057915" w:rsidP="00057915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38,213.2</w:t>
            </w:r>
            <w:r w:rsidRPr="000579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F5D6D64" w14:textId="77777777" w:rsidR="00144EAA" w:rsidRPr="00057915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E3A8293" w14:textId="77777777" w:rsidR="00057915" w:rsidRPr="00057915" w:rsidRDefault="00057915" w:rsidP="00057915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47,216.5</w:t>
            </w:r>
            <w:r w:rsidRPr="000579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5B014CC" w14:textId="77777777" w:rsidR="00144EAA" w:rsidRPr="00057915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F1AB652" w14:textId="77777777" w:rsidR="00057915" w:rsidRPr="00057915" w:rsidRDefault="00057915" w:rsidP="00057915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47,216.5</w:t>
            </w:r>
            <w:r w:rsidRPr="000579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ED123F6" w14:textId="77777777" w:rsidR="00144EAA" w:rsidRPr="00057915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D4260" w14:textId="77777777" w:rsidR="00144EAA" w:rsidRPr="00057915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00AEE27F" w14:textId="77777777" w:rsidTr="005D6649">
        <w:trPr>
          <w:gridAfter w:val="2"/>
          <w:wAfter w:w="1134" w:type="dxa"/>
          <w:trHeight w:val="884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3B73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58404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Գույքային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հարկեր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այլ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գույքից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6741B" w14:textId="77777777" w:rsidR="00057915" w:rsidRPr="00057915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53560.7</w:t>
            </w:r>
          </w:p>
          <w:p w14:paraId="242103CE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9BC111" w14:textId="77777777" w:rsidR="00057915" w:rsidRPr="00057915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62038.6</w:t>
            </w:r>
          </w:p>
          <w:p w14:paraId="6F4A6ABC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EDAC08" w14:textId="775DB80D" w:rsidR="00057915" w:rsidRPr="00057915" w:rsidRDefault="00057915" w:rsidP="006500D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color w:val="000000"/>
                <w:sz w:val="20"/>
                <w:szCs w:val="20"/>
              </w:rPr>
              <w:t>74,446.6</w:t>
            </w:r>
          </w:p>
          <w:p w14:paraId="7CED5A96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B928B9" w14:textId="616ABA24" w:rsidR="00057915" w:rsidRPr="00057915" w:rsidRDefault="00057915" w:rsidP="006500D6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color w:val="000000"/>
                <w:sz w:val="20"/>
                <w:szCs w:val="20"/>
              </w:rPr>
              <w:t>82,335.9</w:t>
            </w:r>
          </w:p>
          <w:p w14:paraId="325C2157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77E22C" w14:textId="5673E05A" w:rsidR="00057915" w:rsidRPr="00057915" w:rsidRDefault="00057915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11</w:t>
            </w:r>
            <w:r w:rsidR="00B7206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,</w:t>
            </w:r>
            <w:r w:rsidR="00B7206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57915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49.9</w:t>
            </w:r>
          </w:p>
          <w:p w14:paraId="792C641C" w14:textId="77777777" w:rsidR="00144EAA" w:rsidRPr="00057915" w:rsidRDefault="00144EAA" w:rsidP="006500D6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73DE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5E83CF66" w14:textId="77777777" w:rsidTr="005D6649">
        <w:trPr>
          <w:gridAfter w:val="2"/>
          <w:wAfter w:w="1134" w:type="dxa"/>
          <w:trHeight w:val="535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C341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67964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Տուրքեր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FBE264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5265.4</w:t>
            </w:r>
          </w:p>
          <w:p w14:paraId="2C291A47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1EAB0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4907.0</w:t>
            </w:r>
          </w:p>
          <w:p w14:paraId="58F5340F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DB0049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5,931.0</w:t>
            </w:r>
            <w:r w:rsidRPr="00E66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59A6CC61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B9999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6,879.0</w:t>
            </w:r>
            <w:r w:rsidRPr="00E66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5408628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6784DF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7,776.0</w:t>
            </w:r>
            <w:r w:rsidRPr="00E664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613EC5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EAA6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774E240D" w14:textId="77777777" w:rsidTr="00682478">
        <w:trPr>
          <w:gridAfter w:val="2"/>
          <w:wAfter w:w="1134" w:type="dxa"/>
          <w:trHeight w:val="438"/>
        </w:trPr>
        <w:tc>
          <w:tcPr>
            <w:tcW w:w="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67E1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5E4D4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Պաշտոնական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դրամաշնորհներ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D85470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402274.7</w:t>
            </w:r>
          </w:p>
          <w:p w14:paraId="012C18BE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3BDF284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514464.7</w:t>
            </w:r>
          </w:p>
          <w:p w14:paraId="790D5BFC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08EDA6F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514464.7</w:t>
            </w:r>
          </w:p>
          <w:p w14:paraId="535E8434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C029B5A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514464.7</w:t>
            </w:r>
          </w:p>
          <w:p w14:paraId="3B0EAB14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C600F2" w14:textId="77777777" w:rsidR="00E664BC" w:rsidRPr="00E664BC" w:rsidRDefault="00E664BC" w:rsidP="00E664BC">
            <w:pPr>
              <w:jc w:val="right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E664BC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514464.7</w:t>
            </w:r>
          </w:p>
          <w:p w14:paraId="131F2639" w14:textId="77777777" w:rsidR="00144EAA" w:rsidRPr="00E664BC" w:rsidRDefault="00144EAA" w:rsidP="00AD2B8B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182C" w14:textId="77777777" w:rsidR="00144EAA" w:rsidRPr="00E664B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144EAA" w:rsidRPr="00A0663C" w14:paraId="6DA89EE8" w14:textId="77777777" w:rsidTr="00682478">
        <w:trPr>
          <w:gridAfter w:val="2"/>
          <w:wAfter w:w="1134" w:type="dxa"/>
          <w:trHeight w:val="435"/>
        </w:trPr>
        <w:tc>
          <w:tcPr>
            <w:tcW w:w="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FF49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35109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Այլ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եկամուտներ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58A4FB" w14:textId="77777777" w:rsidR="00144EAA" w:rsidRPr="004613E4" w:rsidRDefault="004613E4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613E4">
              <w:rPr>
                <w:rFonts w:ascii="GHEA Grapalat" w:hAnsi="GHEA Grapalat" w:cs="Arial"/>
                <w:sz w:val="20"/>
                <w:szCs w:val="20"/>
                <w:lang w:val="en-US"/>
              </w:rPr>
              <w:t>85404.3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BDFB70" w14:textId="77777777" w:rsidR="00144EAA" w:rsidRPr="004613E4" w:rsidRDefault="004613E4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613E4">
              <w:rPr>
                <w:rFonts w:ascii="GHEA Grapalat" w:hAnsi="GHEA Grapalat" w:cs="Arial"/>
                <w:sz w:val="20"/>
                <w:szCs w:val="20"/>
                <w:lang w:val="en-US"/>
              </w:rPr>
              <w:t>70896.0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63D1C0" w14:textId="77777777" w:rsidR="00144EAA" w:rsidRPr="004613E4" w:rsidRDefault="004613E4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613E4">
              <w:rPr>
                <w:rFonts w:ascii="GHEA Grapalat" w:hAnsi="GHEA Grapalat" w:cs="Arial"/>
                <w:sz w:val="20"/>
                <w:szCs w:val="20"/>
                <w:lang w:val="en-US"/>
              </w:rPr>
              <w:t>72826.0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729954" w14:textId="77777777" w:rsidR="00144EAA" w:rsidRPr="004613E4" w:rsidRDefault="004613E4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613E4">
              <w:rPr>
                <w:rFonts w:ascii="GHEA Grapalat" w:hAnsi="GHEA Grapalat" w:cs="Arial"/>
                <w:sz w:val="20"/>
                <w:szCs w:val="20"/>
                <w:lang w:val="en-US"/>
              </w:rPr>
              <w:t>76189.0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70F89E" w14:textId="77777777" w:rsidR="00144EAA" w:rsidRPr="004613E4" w:rsidRDefault="004613E4" w:rsidP="00AD2B8B">
            <w:pPr>
              <w:jc w:val="right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4613E4">
              <w:rPr>
                <w:rFonts w:ascii="GHEA Grapalat" w:hAnsi="GHEA Grapalat" w:cs="Arial"/>
                <w:sz w:val="20"/>
                <w:szCs w:val="20"/>
                <w:lang w:val="en-US"/>
              </w:rPr>
              <w:t>80056.0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9BB8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4613E4" w:rsidRPr="00A0663C" w14:paraId="6866390C" w14:textId="77777777" w:rsidTr="006500D6">
        <w:trPr>
          <w:gridAfter w:val="2"/>
          <w:wAfter w:w="1134" w:type="dxa"/>
          <w:trHeight w:val="901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BE7" w14:textId="77777777" w:rsidR="004613E4" w:rsidRPr="00A0663C" w:rsidRDefault="004613E4" w:rsidP="004613E4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BD73" w14:textId="77777777" w:rsidR="004613E4" w:rsidRDefault="004613E4" w:rsidP="004613E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Հողի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գույքի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sz w:val="18"/>
                <w:szCs w:val="18"/>
              </w:rPr>
              <w:t>վարձակալություններ</w:t>
            </w:r>
            <w:proofErr w:type="spellEnd"/>
          </w:p>
          <w:p w14:paraId="2AD6A62E" w14:textId="77777777" w:rsidR="006500D6" w:rsidRDefault="006500D6" w:rsidP="004613E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14:paraId="0AD2466A" w14:textId="1F6AA9D6" w:rsidR="006500D6" w:rsidRPr="006500D6" w:rsidRDefault="006500D6" w:rsidP="004613E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40FF9" w14:textId="77777777" w:rsidR="004613E4" w:rsidRDefault="004613E4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613E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12668.5</w:t>
            </w:r>
          </w:p>
          <w:p w14:paraId="4BA6EC09" w14:textId="77777777" w:rsid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3F2B4CF5" w14:textId="77777777" w:rsidR="006500D6" w:rsidRP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2B459787" w14:textId="77777777" w:rsidR="004613E4" w:rsidRPr="004613E4" w:rsidRDefault="004613E4" w:rsidP="006500D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2E83E" w14:textId="77777777" w:rsidR="004613E4" w:rsidRDefault="004613E4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613E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13980.0</w:t>
            </w:r>
          </w:p>
          <w:p w14:paraId="0DB349CD" w14:textId="77777777" w:rsid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7FEFFE0D" w14:textId="77777777" w:rsidR="006500D6" w:rsidRP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61244FF7" w14:textId="77777777" w:rsidR="004613E4" w:rsidRPr="004613E4" w:rsidRDefault="004613E4" w:rsidP="006500D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C8E79" w14:textId="3672BE67" w:rsidR="004613E4" w:rsidRDefault="004613E4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613E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14,679.0</w:t>
            </w:r>
          </w:p>
          <w:p w14:paraId="1982C36C" w14:textId="77777777" w:rsid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503E2579" w14:textId="77777777" w:rsidR="006500D6" w:rsidRP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67928654" w14:textId="77777777" w:rsidR="004613E4" w:rsidRPr="004613E4" w:rsidRDefault="004613E4" w:rsidP="006500D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84491" w14:textId="6AFF49DC" w:rsidR="004613E4" w:rsidRDefault="004613E4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613E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15,413.0</w:t>
            </w:r>
          </w:p>
          <w:p w14:paraId="3C723A43" w14:textId="77777777" w:rsid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693C8EB1" w14:textId="77777777" w:rsidR="006500D6" w:rsidRP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38AB58C6" w14:textId="77777777" w:rsidR="004613E4" w:rsidRPr="004613E4" w:rsidRDefault="004613E4" w:rsidP="006500D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9F0F" w14:textId="77777777" w:rsidR="004613E4" w:rsidRDefault="004613E4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4613E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16,271.0</w:t>
            </w:r>
          </w:p>
          <w:p w14:paraId="320813C8" w14:textId="77777777" w:rsid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  <w:p w14:paraId="20798590" w14:textId="5EC171F5" w:rsidR="006500D6" w:rsidRPr="006500D6" w:rsidRDefault="006500D6" w:rsidP="006500D6">
            <w:pPr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B2C9" w14:textId="77777777" w:rsidR="004613E4" w:rsidRDefault="004613E4" w:rsidP="004613E4">
            <w:pPr>
              <w:jc w:val="right"/>
              <w:rPr>
                <w:rFonts w:ascii="Arial LatArm" w:hAnsi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2A8C22F" w14:textId="77777777" w:rsidR="00EA75B1" w:rsidRDefault="00EA75B1" w:rsidP="004613E4">
            <w:pPr>
              <w:jc w:val="right"/>
              <w:rPr>
                <w:rFonts w:ascii="Arial LatArm" w:hAnsi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1F2E2D9D" w14:textId="77777777" w:rsidR="00EA75B1" w:rsidRDefault="00EA75B1" w:rsidP="004613E4">
            <w:pPr>
              <w:jc w:val="right"/>
              <w:rPr>
                <w:rFonts w:ascii="Arial LatArm" w:hAnsi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49989DC7" w14:textId="77777777" w:rsidR="00EA75B1" w:rsidRDefault="00EA75B1" w:rsidP="004613E4">
            <w:pPr>
              <w:jc w:val="right"/>
              <w:rPr>
                <w:rFonts w:ascii="Arial LatArm" w:hAnsi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EE9BF8B" w14:textId="77777777" w:rsidR="00EA75B1" w:rsidRPr="00EA75B1" w:rsidRDefault="00EA75B1" w:rsidP="004613E4">
            <w:pPr>
              <w:jc w:val="right"/>
              <w:rPr>
                <w:rFonts w:ascii="Arial LatArm" w:hAnsi="Arial LatArm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144EAA" w:rsidRPr="00A0663C" w14:paraId="4DA4A16B" w14:textId="77777777" w:rsidTr="00682478">
        <w:trPr>
          <w:gridAfter w:val="2"/>
          <w:wAfter w:w="1134" w:type="dxa"/>
          <w:trHeight w:val="988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5D72" w14:textId="77777777" w:rsidR="00144EAA" w:rsidRDefault="00144EAA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13B8C153" w14:textId="77777777" w:rsidR="00EA75B1" w:rsidRDefault="00EA75B1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31DD37A3" w14:textId="77777777" w:rsidR="00EA75B1" w:rsidRDefault="00EA75B1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0EAC41AF" w14:textId="77777777" w:rsidR="00EA75B1" w:rsidRDefault="00EA75B1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01608569" w14:textId="77777777" w:rsidR="00EA75B1" w:rsidRDefault="00EA75B1" w:rsidP="00682478">
            <w:pPr>
              <w:rPr>
                <w:rFonts w:ascii="GHEA Grapalat" w:hAnsi="GHEA Grapalat" w:cs="Arial"/>
                <w:lang w:val="en-US"/>
              </w:rPr>
            </w:pPr>
          </w:p>
          <w:p w14:paraId="6EEAAE69" w14:textId="77777777" w:rsidR="00EA75B1" w:rsidRPr="00682478" w:rsidRDefault="00EA75B1" w:rsidP="00682478">
            <w:pPr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E4DD" w14:textId="77777777" w:rsidR="00EA75B1" w:rsidRDefault="00EA75B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6125B4E5" w14:textId="77777777" w:rsidR="00EA75B1" w:rsidRDefault="00EA75B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7E99A162" w14:textId="77777777" w:rsidR="00EA75B1" w:rsidRDefault="00EA75B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7501C6C0" w14:textId="77777777" w:rsidR="00E80D11" w:rsidRDefault="00E80D1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6032AC4F" w14:textId="77777777" w:rsidR="00E80D11" w:rsidRDefault="00E80D1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13093695" w14:textId="77777777" w:rsidR="00E80D11" w:rsidRDefault="00E80D1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47D6E577" w14:textId="77777777" w:rsidR="00E80D11" w:rsidRDefault="00E80D11" w:rsidP="00AD2B8B">
            <w:pPr>
              <w:rPr>
                <w:rFonts w:ascii="GHEA Grapalat" w:hAnsi="GHEA Grapalat" w:cs="Arial"/>
                <w:lang w:val="en-US"/>
              </w:rPr>
            </w:pPr>
          </w:p>
          <w:p w14:paraId="328EE84E" w14:textId="77777777" w:rsidR="00144EAA" w:rsidRPr="00A0663C" w:rsidRDefault="00144EAA" w:rsidP="00AD2B8B">
            <w:pPr>
              <w:rPr>
                <w:rFonts w:ascii="GHEA Grapalat" w:hAnsi="GHEA Grapalat" w:cs="Arial"/>
              </w:rPr>
            </w:pPr>
            <w:proofErr w:type="spellStart"/>
            <w:r w:rsidRPr="00A0663C">
              <w:rPr>
                <w:rFonts w:ascii="GHEA Grapalat" w:hAnsi="GHEA Grapalat" w:cs="Arial"/>
              </w:rPr>
              <w:t>այդ</w:t>
            </w:r>
            <w:proofErr w:type="spellEnd"/>
            <w:r w:rsidRPr="00A0663C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</w:rPr>
              <w:t>թվում</w:t>
            </w:r>
            <w:proofErr w:type="spellEnd"/>
            <w:r w:rsidRPr="00A0663C">
              <w:rPr>
                <w:rFonts w:ascii="GHEA Grapalat" w:hAnsi="GHEA Grapalat" w:cs="Arial"/>
              </w:rPr>
              <w:t>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2D386" w14:textId="77777777"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2997B1" w14:textId="77777777"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AD3D3D" w14:textId="77777777"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32222" w14:textId="77777777"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12515" w14:textId="77777777" w:rsidR="00144EAA" w:rsidRPr="00A0663C" w:rsidRDefault="00144EAA" w:rsidP="00AD2B8B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48FA" w14:textId="77777777" w:rsidR="00144EAA" w:rsidRPr="00A0663C" w:rsidRDefault="00144EAA" w:rsidP="00AD2B8B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144EAA" w:rsidRPr="00A0663C" w14:paraId="02823DA8" w14:textId="77777777" w:rsidTr="00682478">
        <w:trPr>
          <w:gridAfter w:val="3"/>
          <w:wAfter w:w="1559" w:type="dxa"/>
          <w:trHeight w:val="549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3FD176CA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Times LatArm" w:hAnsi="Times LatArm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61C6F2F4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28637719" w14:textId="77777777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3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փաստ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0ADCC89C" w14:textId="77777777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4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հաստ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5308C9EF" w14:textId="77777777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1337B7AF" w14:textId="77777777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6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/>
            <w:vAlign w:val="bottom"/>
            <w:hideMark/>
          </w:tcPr>
          <w:p w14:paraId="5B8E7097" w14:textId="77777777" w:rsidR="00144EAA" w:rsidRPr="00A0663C" w:rsidRDefault="00144EAA" w:rsidP="005B645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202</w:t>
            </w:r>
            <w:r w:rsidR="005B6456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7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</w:rPr>
              <w:t>.</w:t>
            </w:r>
          </w:p>
        </w:tc>
      </w:tr>
      <w:tr w:rsidR="00144EAA" w:rsidRPr="00A0663C" w14:paraId="7ECDF946" w14:textId="77777777" w:rsidTr="00682478">
        <w:trPr>
          <w:gridAfter w:val="3"/>
          <w:wAfter w:w="1559" w:type="dxa"/>
          <w:trHeight w:val="645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FF9D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22F9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Վարչական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բյուջեի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սեփական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եկամուտներ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7B61" w14:textId="77777777" w:rsidR="00144EAA" w:rsidRPr="004613E4" w:rsidRDefault="00144EAA" w:rsidP="004613E4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   </w:t>
            </w:r>
            <w:r w:rsidR="004613E4" w:rsidRPr="004613E4">
              <w:rPr>
                <w:rFonts w:ascii="GHEA Grapalat" w:hAnsi="GHEA Grapalat" w:cs="Arial"/>
                <w:sz w:val="18"/>
                <w:szCs w:val="18"/>
              </w:rPr>
              <w:t>179606.</w:t>
            </w:r>
            <w:r w:rsidR="004613E4"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8AB" w14:textId="77777777" w:rsidR="00144EAA" w:rsidRPr="005B6456" w:rsidRDefault="005B6456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67416.9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4F8E" w14:textId="77777777" w:rsidR="00144EAA" w:rsidRPr="005B6456" w:rsidRDefault="005B6456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206095.8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E91B" w14:textId="77777777" w:rsidR="00144EAA" w:rsidRPr="005B6456" w:rsidRDefault="005B6456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228033.4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794" w14:textId="77777777" w:rsidR="00144EAA" w:rsidRPr="005B6456" w:rsidRDefault="00B7206F" w:rsidP="00AD2B8B">
            <w:pPr>
              <w:jc w:val="right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270669.4</w:t>
            </w:r>
          </w:p>
        </w:tc>
      </w:tr>
      <w:tr w:rsidR="00144EAA" w:rsidRPr="00A0663C" w14:paraId="1F92E3BE" w14:textId="77777777" w:rsidTr="00682478">
        <w:trPr>
          <w:gridAfter w:val="3"/>
          <w:wAfter w:w="1559" w:type="dxa"/>
          <w:trHeight w:val="1020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01B1" w14:textId="77777777" w:rsidR="00144EAA" w:rsidRPr="00A0663C" w:rsidRDefault="00144EAA" w:rsidP="00AD2B8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Times LatArm" w:hAnsi="Times LatArm" w:cs="Arial"/>
                <w:sz w:val="18"/>
                <w:szCs w:val="18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C887" w14:textId="77777777" w:rsidR="00144EAA" w:rsidRPr="00A0663C" w:rsidRDefault="00144EAA" w:rsidP="00AD2B8B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Եկամուտների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մեջ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համայնքի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սեփական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եկամուտների</w:t>
            </w:r>
            <w:proofErr w:type="spellEnd"/>
            <w:r w:rsidRPr="00A0663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sz w:val="18"/>
                <w:szCs w:val="18"/>
              </w:rPr>
              <w:t>բաժինը</w:t>
            </w:r>
            <w:proofErr w:type="spellEnd"/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CC19" w14:textId="77777777" w:rsidR="00144EAA" w:rsidRPr="00A0663C" w:rsidRDefault="00144EAA" w:rsidP="005B6456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              </w:t>
            </w:r>
            <w:r w:rsidR="00AF0085" w:rsidRPr="004613E4">
              <w:rPr>
                <w:rFonts w:ascii="GHEA Grapalat" w:hAnsi="GHEA Grapalat" w:cs="Arial"/>
                <w:sz w:val="18"/>
                <w:szCs w:val="18"/>
              </w:rPr>
              <w:t>3</w:t>
            </w:r>
            <w:r w:rsidR="005B6456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  <w:r w:rsidR="00AF0085" w:rsidRPr="004613E4">
              <w:rPr>
                <w:rFonts w:ascii="GHEA Grapalat" w:hAnsi="GHEA Grapalat" w:cs="Arial"/>
                <w:sz w:val="18"/>
                <w:szCs w:val="18"/>
              </w:rPr>
              <w:t>.9</w:t>
            </w:r>
            <w:r w:rsidRPr="00A0663C">
              <w:rPr>
                <w:rFonts w:ascii="GHEA Grapalat" w:hAnsi="GHEA Grapalat" w:cs="Arial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8184" w14:textId="77777777" w:rsidR="00144EAA" w:rsidRPr="00A0663C" w:rsidRDefault="005B6456" w:rsidP="005B6456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</w:t>
            </w:r>
            <w:r w:rsidR="00144EAA" w:rsidRPr="00A0663C">
              <w:rPr>
                <w:rFonts w:ascii="GHEA Grapalat" w:hAnsi="GHEA Grapalat" w:cs="Arial"/>
                <w:sz w:val="18"/>
                <w:szCs w:val="18"/>
              </w:rPr>
              <w:t xml:space="preserve">.6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AC21" w14:textId="77777777" w:rsidR="00144EAA" w:rsidRPr="00A0663C" w:rsidRDefault="005B6456" w:rsidP="005B6456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152D" w14:textId="77777777" w:rsidR="00144EAA" w:rsidRPr="005B6456" w:rsidRDefault="00144EAA" w:rsidP="005B6456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</w:rPr>
              <w:t>3</w:t>
            </w:r>
            <w:r w:rsidR="005B6456">
              <w:rPr>
                <w:rFonts w:ascii="GHEA Grapalat" w:hAnsi="GHEA Grapalat" w:cs="Arial"/>
                <w:sz w:val="18"/>
                <w:szCs w:val="18"/>
                <w:lang w:val="en-US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391D" w14:textId="77777777" w:rsidR="00144EAA" w:rsidRPr="00A0663C" w:rsidRDefault="00277244" w:rsidP="00B7206F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  <w:r w:rsidR="005B6456"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  <w:r w:rsidRPr="00A0663C">
              <w:rPr>
                <w:rFonts w:ascii="GHEA Grapalat" w:hAnsi="GHEA Grapalat" w:cs="Arial"/>
                <w:sz w:val="18"/>
                <w:szCs w:val="18"/>
                <w:lang w:val="en-US"/>
              </w:rPr>
              <w:t>.</w:t>
            </w:r>
            <w:r w:rsidR="00B7206F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</w:tr>
    </w:tbl>
    <w:p w14:paraId="30208C90" w14:textId="77777777" w:rsidR="006F7751" w:rsidRDefault="00E80D11" w:rsidP="00E80D11">
      <w:pPr>
        <w:spacing w:line="360" w:lineRule="auto"/>
        <w:rPr>
          <w:rStyle w:val="a4"/>
          <w:rFonts w:ascii="GHEA Grapalat" w:hAnsi="GHEA Grapalat" w:cs="Arian AMU"/>
          <w:bdr w:val="none" w:sz="0" w:space="0" w:color="auto" w:frame="1"/>
          <w:lang w:val="en-US"/>
        </w:rPr>
      </w:pPr>
      <w:r>
        <w:rPr>
          <w:rStyle w:val="a4"/>
          <w:rFonts w:ascii="GHEA Grapalat" w:hAnsi="GHEA Grapalat" w:cs="Arian AMU"/>
          <w:bdr w:val="none" w:sz="0" w:space="0" w:color="auto" w:frame="1"/>
          <w:lang w:val="en-US"/>
        </w:rPr>
        <w:t xml:space="preserve">                    </w:t>
      </w:r>
    </w:p>
    <w:p w14:paraId="6137B5DB" w14:textId="5D77FB9B" w:rsidR="006F4A56" w:rsidRDefault="00A83018" w:rsidP="006F7751">
      <w:pPr>
        <w:spacing w:line="360" w:lineRule="auto"/>
        <w:jc w:val="center"/>
        <w:rPr>
          <w:rStyle w:val="a4"/>
          <w:rFonts w:ascii="GHEA Grapalat" w:hAnsi="GHEA Grapalat" w:cs="Arian AMU"/>
          <w:bdr w:val="none" w:sz="0" w:space="0" w:color="auto" w:frame="1"/>
          <w:lang w:val="hy-AM"/>
        </w:rPr>
      </w:pPr>
      <w:r w:rsidRPr="00A0663C">
        <w:rPr>
          <w:rStyle w:val="a4"/>
          <w:rFonts w:ascii="GHEA Grapalat" w:hAnsi="GHEA Grapalat" w:cs="Arian AMU"/>
          <w:bdr w:val="none" w:sz="0" w:space="0" w:color="auto" w:frame="1"/>
          <w:lang w:val="hy-AM"/>
        </w:rPr>
        <w:t>2. Բյուջեի ծախսերի կանխատեսում</w:t>
      </w:r>
    </w:p>
    <w:p w14:paraId="3148777D" w14:textId="77777777" w:rsidR="006F4A56" w:rsidRPr="006F7751" w:rsidRDefault="006F4A56" w:rsidP="006F4A56">
      <w:pPr>
        <w:spacing w:line="360" w:lineRule="auto"/>
        <w:ind w:left="-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 xml:space="preserve">Փամբակ 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համայնքի 202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5</w:t>
      </w:r>
      <w:r w:rsidRPr="006F7751">
        <w:rPr>
          <w:rFonts w:ascii="GHEA Grapalat" w:hAnsi="GHEA Grapalat"/>
          <w:sz w:val="24"/>
          <w:szCs w:val="24"/>
          <w:lang w:val="hy-AM"/>
        </w:rPr>
        <w:t>-202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7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թվականների ծախսերի պլանավորման հիմքում, դրված են այն հիմնախնդիրները, որոնց լուծման առաջնահերթությունները ամրագրված են համայնքի զարգացման տեսլականում: 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Փամբակ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խոշորացված համայնքի 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հնգ</w:t>
      </w:r>
      <w:r w:rsidRPr="006F7751">
        <w:rPr>
          <w:rFonts w:ascii="GHEA Grapalat" w:hAnsi="GHEA Grapalat"/>
          <w:sz w:val="24"/>
          <w:szCs w:val="24"/>
          <w:lang w:val="hy-AM"/>
        </w:rPr>
        <w:t>ամյա զարգացման ծրագրի տեսլականն է ստեղծել կայուն, համաչափ զարգացող, մրցունակ տնտեսությամբ, զբաղվածության  բարձր մակարդակ ունեցող, աղքատությունը հաղթահարած համայնք: Ստեփանավան համայնքի առկա իրավիճակի վերլուծման հիման վրա մշակվել են հետևյալ ռազմավարական նպատակները.</w:t>
      </w:r>
    </w:p>
    <w:p w14:paraId="441CC396" w14:textId="77777777" w:rsidR="006F4A56" w:rsidRPr="006F7751" w:rsidRDefault="006F4A56" w:rsidP="0002148A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 w:cs="Sylfaen"/>
          <w:sz w:val="24"/>
          <w:szCs w:val="24"/>
          <w:lang w:val="hy-AM"/>
        </w:rPr>
        <w:t>1.Մինչև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7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Լոռու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Փամբակ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խոշորացված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աճի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ապահովում՝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տնտեսության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վարման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ինտենսիվ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մեթոդների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կիրառմամբ՝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աշխատատեղերի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ստեղծում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աղքատության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կրճատում</w:t>
      </w:r>
    </w:p>
    <w:p w14:paraId="1E882EC8" w14:textId="77777777" w:rsidR="006F4A56" w:rsidRPr="006F7751" w:rsidRDefault="006F4A56" w:rsidP="006F4A56">
      <w:pPr>
        <w:spacing w:line="36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 w:cs="Sylfaen"/>
          <w:sz w:val="24"/>
          <w:szCs w:val="24"/>
          <w:lang w:val="hy-AM"/>
        </w:rPr>
        <w:t>2.Մինչև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>7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թվականը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 w:cs="Sylfaen"/>
          <w:sz w:val="24"/>
          <w:szCs w:val="24"/>
          <w:lang w:val="hy-AM"/>
        </w:rPr>
        <w:t>թույլ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զարգացած ոլորտների անհամաչափության նվազեցում</w:t>
      </w:r>
    </w:p>
    <w:p w14:paraId="69776799" w14:textId="77777777" w:rsidR="006F4A56" w:rsidRPr="006F7751" w:rsidRDefault="0002148A" w:rsidP="005B6456">
      <w:pPr>
        <w:tabs>
          <w:tab w:val="left" w:pos="284"/>
        </w:tabs>
        <w:suppressAutoHyphens/>
        <w:spacing w:after="160" w:line="360" w:lineRule="auto"/>
        <w:contextualSpacing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 w:cs="Sylfaen"/>
          <w:sz w:val="24"/>
          <w:szCs w:val="24"/>
          <w:lang w:val="hy-AM"/>
        </w:rPr>
        <w:t>3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.Համայնքի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ռազմավարության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դերակատարության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բարձրացում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և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մարդկային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կապիտալի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հմտությունների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A56" w:rsidRPr="006F7751">
        <w:rPr>
          <w:rFonts w:ascii="GHEA Grapalat" w:hAnsi="GHEA Grapalat" w:cs="Sylfaen"/>
          <w:sz w:val="24"/>
          <w:szCs w:val="24"/>
          <w:lang w:val="hy-AM"/>
        </w:rPr>
        <w:t>բարելավում</w:t>
      </w:r>
      <w:r w:rsidR="001C5C53" w:rsidRPr="006F7751">
        <w:rPr>
          <w:rFonts w:ascii="GHEA Grapalat" w:hAnsi="GHEA Grapalat"/>
          <w:sz w:val="24"/>
          <w:szCs w:val="24"/>
          <w:lang w:val="hy-AM"/>
        </w:rPr>
        <w:t>:</w:t>
      </w:r>
      <w:r w:rsidR="00504E1D" w:rsidRPr="006F7751">
        <w:rPr>
          <w:rFonts w:ascii="GHEA Grapalat" w:hAnsi="GHEA Grapalat" w:cs="GHEA Grapalat"/>
          <w:sz w:val="24"/>
          <w:szCs w:val="24"/>
          <w:lang w:val="hy-AM" w:eastAsia="en-US"/>
        </w:rPr>
        <w:t xml:space="preserve"> </w:t>
      </w:r>
      <w:r w:rsidR="005B6456" w:rsidRPr="006F7751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="006F4A56" w:rsidRPr="006F7751">
        <w:rPr>
          <w:rFonts w:ascii="GHEA Grapalat" w:hAnsi="GHEA Grapalat"/>
          <w:sz w:val="24"/>
          <w:szCs w:val="24"/>
          <w:lang w:val="hy-AM"/>
        </w:rPr>
        <w:t>Սահմանվել են զարգացման առաջնահերթ գերակայություններ.</w:t>
      </w:r>
    </w:p>
    <w:p w14:paraId="24CE5A96" w14:textId="77777777" w:rsidR="006F4A56" w:rsidRPr="006F7751" w:rsidRDefault="006F4A56" w:rsidP="0002148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 xml:space="preserve">     ա)</w:t>
      </w:r>
      <w:r w:rsidRPr="006F7751">
        <w:rPr>
          <w:rFonts w:ascii="GHEA Grapalat" w:hAnsi="GHEA Grapalat"/>
          <w:sz w:val="24"/>
          <w:szCs w:val="24"/>
          <w:lang w:val="hy-AM"/>
        </w:rPr>
        <w:tab/>
        <w:t xml:space="preserve">արդյունաբերության աճ ՝ շեշտը դնելով փոքր ու միջին բիզնեսի </w:t>
      </w:r>
      <w:r w:rsidR="0002148A" w:rsidRPr="006F775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 զարգացման վրա</w:t>
      </w:r>
    </w:p>
    <w:p w14:paraId="1B75E597" w14:textId="77777777" w:rsidR="006F4A56" w:rsidRPr="006F7751" w:rsidRDefault="006F4A56" w:rsidP="0002148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 xml:space="preserve">     բ)   ինտենսիվ գյուղատնտեսության զարգացում</w:t>
      </w:r>
    </w:p>
    <w:p w14:paraId="14F59512" w14:textId="77777777" w:rsidR="006F4A56" w:rsidRPr="006F7751" w:rsidRDefault="006F4A56" w:rsidP="0002148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lastRenderedPageBreak/>
        <w:t xml:space="preserve">     գ)   տուրիզմի զարգացում՝ շեշտը դնելով հոգևոր, մշակութային, տուրիզմի և ագրոտուրիզմի վրա</w:t>
      </w:r>
    </w:p>
    <w:p w14:paraId="2C648465" w14:textId="77777777" w:rsidR="006F4A56" w:rsidRPr="006F7751" w:rsidRDefault="006F4A56" w:rsidP="0002148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 xml:space="preserve">     դ) մրցունակ, հագեցած, ժամանակի մարտահրավերներին </w:t>
      </w:r>
      <w:r w:rsidR="005E4B97" w:rsidRPr="006F7751">
        <w:rPr>
          <w:rFonts w:ascii="GHEA Grapalat" w:hAnsi="GHEA Grapalat"/>
          <w:sz w:val="24"/>
          <w:szCs w:val="24"/>
          <w:lang w:val="hy-AM"/>
        </w:rPr>
        <w:t>ընդ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առաջ </w:t>
      </w:r>
      <w:r w:rsidR="005E4B97" w:rsidRPr="006F7751">
        <w:rPr>
          <w:rFonts w:ascii="GHEA Grapalat" w:hAnsi="GHEA Grapalat"/>
          <w:sz w:val="24"/>
          <w:szCs w:val="24"/>
          <w:lang w:val="hy-AM"/>
        </w:rPr>
        <w:t>գ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նացող </w:t>
      </w:r>
      <w:r w:rsidR="00B37648" w:rsidRPr="006F775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F7751">
        <w:rPr>
          <w:rFonts w:ascii="GHEA Grapalat" w:hAnsi="GHEA Grapalat"/>
          <w:sz w:val="24"/>
          <w:szCs w:val="24"/>
          <w:lang w:val="hy-AM"/>
        </w:rPr>
        <w:t>համայնք</w:t>
      </w:r>
    </w:p>
    <w:p w14:paraId="2737DAA7" w14:textId="77777777" w:rsidR="006F4A56" w:rsidRPr="006F7751" w:rsidRDefault="006F4A56" w:rsidP="0002148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F7751">
        <w:rPr>
          <w:rFonts w:ascii="GHEA Grapalat" w:hAnsi="GHEA Grapalat"/>
          <w:sz w:val="24"/>
          <w:szCs w:val="24"/>
          <w:lang w:val="hy-AM"/>
        </w:rPr>
        <w:t xml:space="preserve">     ե)   </w:t>
      </w:r>
      <w:r w:rsidR="00B37648" w:rsidRPr="006F7751">
        <w:rPr>
          <w:rFonts w:ascii="GHEA Grapalat" w:hAnsi="GHEA Grapalat"/>
          <w:sz w:val="24"/>
          <w:szCs w:val="24"/>
          <w:lang w:val="hy-AM"/>
        </w:rPr>
        <w:t>առողջ և սպորտային համայնք</w:t>
      </w:r>
      <w:r w:rsidRPr="006F7751">
        <w:rPr>
          <w:rFonts w:ascii="GHEA Grapalat" w:hAnsi="GHEA Grapalat"/>
          <w:sz w:val="24"/>
          <w:szCs w:val="24"/>
          <w:highlight w:val="yellow"/>
          <w:lang w:val="hy-AM"/>
        </w:rPr>
        <w:t xml:space="preserve">    </w:t>
      </w:r>
      <w:r w:rsidRPr="006F775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4CC08D8" w14:textId="77777777" w:rsidR="00C03102" w:rsidRPr="006F7751" w:rsidRDefault="005B6456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lang w:val="hy-AM"/>
        </w:rPr>
      </w:pPr>
      <w:r w:rsidRPr="006F7751">
        <w:rPr>
          <w:rFonts w:ascii="GHEA Grapalat" w:hAnsi="GHEA Grapalat" w:cs="Arian AMU"/>
          <w:lang w:val="hy-AM"/>
        </w:rPr>
        <w:t>Փամբակ</w:t>
      </w:r>
      <w:r w:rsidR="00A83018" w:rsidRPr="006F7751">
        <w:rPr>
          <w:rFonts w:ascii="GHEA Grapalat" w:hAnsi="GHEA Grapalat" w:cs="Arian AMU"/>
          <w:lang w:val="hy-AM"/>
        </w:rPr>
        <w:t xml:space="preserve"> համայնքի 202</w:t>
      </w:r>
      <w:r w:rsidRPr="006F7751">
        <w:rPr>
          <w:rFonts w:ascii="GHEA Grapalat" w:hAnsi="GHEA Grapalat" w:cs="Arian AMU"/>
          <w:lang w:val="hy-AM"/>
        </w:rPr>
        <w:t>5</w:t>
      </w:r>
      <w:r w:rsidR="00A1306F" w:rsidRPr="006F7751">
        <w:rPr>
          <w:rFonts w:ascii="GHEA Grapalat" w:hAnsi="GHEA Grapalat" w:cs="Arian AMU"/>
          <w:lang w:val="hy-AM"/>
        </w:rPr>
        <w:t xml:space="preserve"> թվականի </w:t>
      </w:r>
      <w:r w:rsidR="00387856" w:rsidRPr="006F7751">
        <w:rPr>
          <w:rFonts w:ascii="GHEA Grapalat" w:hAnsi="GHEA Grapalat" w:cs="Arian AMU"/>
          <w:lang w:val="hy-AM"/>
        </w:rPr>
        <w:t xml:space="preserve">միջնաժամկետ </w:t>
      </w:r>
      <w:r w:rsidR="00A83018" w:rsidRPr="006F7751">
        <w:rPr>
          <w:rFonts w:ascii="GHEA Grapalat" w:hAnsi="GHEA Grapalat" w:cs="Arian AMU"/>
          <w:lang w:val="hy-AM"/>
        </w:rPr>
        <w:t xml:space="preserve"> ծախսերի</w:t>
      </w:r>
      <w:r w:rsidR="00842CBC" w:rsidRPr="006F7751">
        <w:rPr>
          <w:rFonts w:ascii="GHEA Grapalat" w:hAnsi="GHEA Grapalat" w:cs="Arian AMU"/>
          <w:lang w:val="hy-AM"/>
        </w:rPr>
        <w:t xml:space="preserve"> </w:t>
      </w:r>
      <w:r w:rsidR="00842CBC" w:rsidRPr="006F7751">
        <w:rPr>
          <w:rFonts w:ascii="Arian AMU" w:hAnsi="Arian AMU" w:cs="Arian AMU"/>
          <w:lang w:val="hy-AM"/>
        </w:rPr>
        <w:t> </w:t>
      </w:r>
      <w:r w:rsidR="00387856" w:rsidRPr="006F7751">
        <w:rPr>
          <w:rFonts w:ascii="GHEA Grapalat" w:hAnsi="GHEA Grapalat" w:cs="Arian AMU"/>
          <w:lang w:val="hy-AM"/>
        </w:rPr>
        <w:t xml:space="preserve"> ծրագրով ծախսերը նախատեսվել են </w:t>
      </w:r>
      <w:r w:rsidR="00842CBC" w:rsidRPr="006F7751">
        <w:rPr>
          <w:rFonts w:ascii="GHEA Grapalat" w:hAnsi="GHEA Grapalat" w:cs="Arian AMU"/>
          <w:lang w:val="hy-AM"/>
        </w:rPr>
        <w:t xml:space="preserve"> է</w:t>
      </w:r>
      <w:r w:rsidR="00417598" w:rsidRPr="006F7751">
        <w:rPr>
          <w:rFonts w:ascii="GHEA Grapalat" w:hAnsi="GHEA Grapalat" w:cs="Arian AMU"/>
          <w:lang w:val="hy-AM"/>
        </w:rPr>
        <w:t xml:space="preserve"> </w:t>
      </w:r>
      <w:r w:rsidR="00B37648" w:rsidRPr="006F7751">
        <w:rPr>
          <w:rFonts w:ascii="GHEA Grapalat" w:hAnsi="GHEA Grapalat" w:cs="Arian AMU"/>
          <w:lang w:val="hy-AM"/>
        </w:rPr>
        <w:t>827875.3</w:t>
      </w:r>
      <w:r w:rsidR="00C82DC0" w:rsidRPr="006F7751">
        <w:rPr>
          <w:rFonts w:ascii="GHEA Grapalat" w:hAnsi="GHEA Grapalat" w:cs="Arian AMU"/>
          <w:lang w:val="hy-AM"/>
        </w:rPr>
        <w:t xml:space="preserve"> </w:t>
      </w:r>
      <w:r w:rsidR="00A83018" w:rsidRPr="006F7751">
        <w:rPr>
          <w:rFonts w:ascii="GHEA Grapalat" w:hAnsi="GHEA Grapalat" w:cs="Arian AMU"/>
          <w:lang w:val="hy-AM"/>
        </w:rPr>
        <w:t xml:space="preserve"> հազար դրամի չափով։ Ծախսերի ամբողջ ծավալ</w:t>
      </w:r>
      <w:r w:rsidR="003C75DA" w:rsidRPr="006F7751">
        <w:rPr>
          <w:rFonts w:ascii="GHEA Grapalat" w:hAnsi="GHEA Grapalat" w:cs="Arian AMU"/>
          <w:lang w:val="hy-AM"/>
        </w:rPr>
        <w:t xml:space="preserve">ի շուրջ </w:t>
      </w:r>
      <w:r w:rsidR="00F15A06" w:rsidRPr="006F7751">
        <w:rPr>
          <w:rFonts w:ascii="GHEA Grapalat" w:hAnsi="GHEA Grapalat" w:cs="Arian AMU"/>
          <w:lang w:val="hy-AM"/>
        </w:rPr>
        <w:t xml:space="preserve"> 87.0</w:t>
      </w:r>
      <w:r w:rsidR="00347BCE" w:rsidRPr="006F7751">
        <w:rPr>
          <w:rFonts w:ascii="GHEA Grapalat" w:hAnsi="GHEA Grapalat" w:cs="Arian AMU"/>
          <w:lang w:val="hy-AM"/>
        </w:rPr>
        <w:t xml:space="preserve"> %-ը կամ</w:t>
      </w:r>
      <w:r w:rsidR="00417598" w:rsidRPr="006F7751">
        <w:rPr>
          <w:rFonts w:ascii="GHEA Grapalat" w:hAnsi="GHEA Grapalat" w:cs="Arian AMU"/>
          <w:lang w:val="hy-AM"/>
        </w:rPr>
        <w:t xml:space="preserve">  </w:t>
      </w:r>
      <w:r w:rsidR="00D31C0D" w:rsidRPr="006F7751">
        <w:rPr>
          <w:rFonts w:ascii="GHEA Grapalat" w:hAnsi="GHEA Grapalat" w:cs="Arian AMU"/>
          <w:lang w:val="hy-AM"/>
        </w:rPr>
        <w:t>720560.5</w:t>
      </w:r>
      <w:r w:rsidR="00417598" w:rsidRPr="006F7751">
        <w:rPr>
          <w:rFonts w:ascii="GHEA Grapalat" w:hAnsi="GHEA Grapalat" w:cs="Arian AMU"/>
          <w:lang w:val="hy-AM"/>
        </w:rPr>
        <w:t xml:space="preserve"> </w:t>
      </w:r>
      <w:r w:rsidR="00A83018" w:rsidRPr="006F7751">
        <w:rPr>
          <w:rFonts w:ascii="GHEA Grapalat" w:hAnsi="GHEA Grapalat" w:cs="Arian AMU"/>
          <w:lang w:val="hy-AM"/>
        </w:rPr>
        <w:t xml:space="preserve"> հազար դրամը բաժին է ընկնում </w:t>
      </w:r>
      <w:r w:rsidR="00A83018" w:rsidRPr="006F7751">
        <w:rPr>
          <w:rFonts w:ascii="Arian AMU" w:hAnsi="Arian AMU" w:cs="Arian AMU"/>
          <w:lang w:val="hy-AM"/>
        </w:rPr>
        <w:t> </w:t>
      </w:r>
      <w:r w:rsidR="00A83018" w:rsidRPr="006F7751">
        <w:rPr>
          <w:rFonts w:ascii="GHEA Grapalat" w:hAnsi="GHEA Grapalat" w:cs="Arian AMU"/>
          <w:lang w:val="hy-AM"/>
        </w:rPr>
        <w:t>ընթացիկ ծախսե</w:t>
      </w:r>
      <w:r w:rsidR="00D31C0D" w:rsidRPr="006F7751">
        <w:rPr>
          <w:rFonts w:ascii="GHEA Grapalat" w:hAnsi="GHEA Grapalat" w:cs="Arian AMU"/>
          <w:lang w:val="hy-AM"/>
        </w:rPr>
        <w:t>րին (վարչական բյուջե), 147938.0</w:t>
      </w:r>
      <w:r w:rsidR="00A83018" w:rsidRPr="006F7751">
        <w:rPr>
          <w:rFonts w:ascii="GHEA Grapalat" w:hAnsi="GHEA Grapalat" w:cs="Arian AMU"/>
          <w:lang w:val="hy-AM"/>
        </w:rPr>
        <w:t xml:space="preserve"> հազար դրամը՝ ոչ ֆինանսական ակտիվների գծով ծախսերին (ֆոնդային բյուջե),</w:t>
      </w:r>
      <w:r w:rsidR="007A098D" w:rsidRPr="006F7751">
        <w:rPr>
          <w:rFonts w:ascii="GHEA Grapalat" w:hAnsi="GHEA Grapalat" w:cs="Arian AMU"/>
          <w:lang w:val="hy-AM"/>
        </w:rPr>
        <w:t xml:space="preserve"> </w:t>
      </w:r>
      <w:r w:rsidR="00A83018" w:rsidRPr="006F7751">
        <w:rPr>
          <w:rFonts w:ascii="GHEA Grapalat" w:hAnsi="GHEA Grapalat" w:cs="Arian AMU"/>
          <w:lang w:val="hy-AM"/>
        </w:rPr>
        <w:t>իսկ ոչ ֆինանսական ակտիվների իրացումից մուտ</w:t>
      </w:r>
      <w:r w:rsidR="00347BCE" w:rsidRPr="006F7751">
        <w:rPr>
          <w:rFonts w:ascii="GHEA Grapalat" w:hAnsi="GHEA Grapalat" w:cs="Arian AMU"/>
          <w:lang w:val="hy-AM"/>
        </w:rPr>
        <w:t>ք</w:t>
      </w:r>
      <w:r w:rsidR="00F76E7F" w:rsidRPr="006F7751">
        <w:rPr>
          <w:rFonts w:ascii="GHEA Grapalat" w:hAnsi="GHEA Grapalat" w:cs="Arian AMU"/>
          <w:lang w:val="hy-AM"/>
        </w:rPr>
        <w:t xml:space="preserve">երի գումարը կազմում է </w:t>
      </w:r>
      <w:r w:rsidR="00D31C0D" w:rsidRPr="006F7751">
        <w:rPr>
          <w:rFonts w:ascii="GHEA Grapalat" w:hAnsi="GHEA Grapalat" w:cs="Arian AMU"/>
          <w:lang w:val="hy-AM"/>
        </w:rPr>
        <w:t>30</w:t>
      </w:r>
      <w:r w:rsidR="00D31C0D" w:rsidRPr="006F7751">
        <w:rPr>
          <w:rFonts w:ascii="Courier New" w:hAnsi="Courier New" w:cs="Courier New"/>
          <w:lang w:val="hy-AM"/>
        </w:rPr>
        <w:t> </w:t>
      </w:r>
      <w:r w:rsidR="00D31C0D" w:rsidRPr="006F7751">
        <w:rPr>
          <w:rFonts w:ascii="GHEA Grapalat" w:hAnsi="GHEA Grapalat" w:cs="Arian AMU"/>
          <w:lang w:val="hy-AM"/>
        </w:rPr>
        <w:t>000.0</w:t>
      </w:r>
      <w:r w:rsidR="00B16B3C" w:rsidRPr="006F7751">
        <w:rPr>
          <w:rFonts w:ascii="GHEA Grapalat" w:hAnsi="GHEA Grapalat" w:cs="Arian AMU"/>
          <w:lang w:val="hy-AM"/>
        </w:rPr>
        <w:t xml:space="preserve"> հազար դրամ:</w:t>
      </w:r>
      <w:r w:rsidR="00A83018" w:rsidRPr="006F7751">
        <w:rPr>
          <w:rFonts w:ascii="GHEA Grapalat" w:hAnsi="GHEA Grapalat" w:cs="Arian AMU"/>
          <w:lang w:val="hy-AM"/>
        </w:rPr>
        <w:t xml:space="preserve">  Նախագծով առաջա</w:t>
      </w:r>
      <w:r w:rsidR="00600E42" w:rsidRPr="006F7751">
        <w:rPr>
          <w:rFonts w:ascii="GHEA Grapalat" w:hAnsi="GHEA Grapalat" w:cs="Arian AMU"/>
          <w:lang w:val="hy-AM"/>
        </w:rPr>
        <w:t>րկվող բյուջետային ծախսերում 39.</w:t>
      </w:r>
      <w:r w:rsidR="00F15A06" w:rsidRPr="006F7751">
        <w:rPr>
          <w:rFonts w:ascii="GHEA Grapalat" w:hAnsi="GHEA Grapalat" w:cs="Arian AMU"/>
          <w:lang w:val="hy-AM"/>
        </w:rPr>
        <w:t>4</w:t>
      </w:r>
      <w:r w:rsidR="00515170" w:rsidRPr="006F7751">
        <w:rPr>
          <w:rFonts w:ascii="GHEA Grapalat" w:hAnsi="GHEA Grapalat" w:cs="Arian AMU"/>
          <w:lang w:val="hy-AM"/>
        </w:rPr>
        <w:t>.</w:t>
      </w:r>
      <w:r w:rsidR="00A83018" w:rsidRPr="006F7751">
        <w:rPr>
          <w:rFonts w:ascii="GHEA Grapalat" w:hAnsi="GHEA Grapalat" w:cs="Arian AMU"/>
          <w:lang w:val="hy-AM"/>
        </w:rPr>
        <w:t xml:space="preserve"> %-ը</w:t>
      </w:r>
      <w:r w:rsidR="00A83018" w:rsidRPr="006F7751">
        <w:rPr>
          <w:rFonts w:ascii="Arian AMU" w:hAnsi="Arian AMU" w:cs="Arian AMU"/>
          <w:lang w:val="hy-AM"/>
        </w:rPr>
        <w:t> </w:t>
      </w:r>
      <w:r w:rsidR="00A83018" w:rsidRPr="006F7751">
        <w:rPr>
          <w:rFonts w:ascii="GHEA Grapalat" w:hAnsi="GHEA Grapalat" w:cs="Arian AMU"/>
          <w:lang w:val="hy-AM"/>
        </w:rPr>
        <w:t xml:space="preserve"> բաժին է ընկել «Ընդհանուր բնույթի հանրային ծառայություններ» ոլորտին,</w:t>
      </w:r>
      <w:r w:rsidR="008440DE" w:rsidRPr="006F7751">
        <w:rPr>
          <w:rFonts w:ascii="GHEA Grapalat" w:hAnsi="GHEA Grapalat" w:cs="Arian AMU"/>
          <w:lang w:val="hy-AM"/>
        </w:rPr>
        <w:t xml:space="preserve"> 0.02 %-ը՝ «Հասարակական կարգ անվտանգություն և դատական գործունեություն»</w:t>
      </w:r>
      <w:r w:rsidR="003C724E" w:rsidRPr="006F7751">
        <w:rPr>
          <w:rFonts w:ascii="GHEA Grapalat" w:hAnsi="GHEA Grapalat" w:cs="Arian AMU"/>
          <w:lang w:val="hy-AM"/>
        </w:rPr>
        <w:t xml:space="preserve"> </w:t>
      </w:r>
      <w:r w:rsidR="00F15A06" w:rsidRPr="006F7751">
        <w:rPr>
          <w:rFonts w:ascii="GHEA Grapalat" w:hAnsi="GHEA Grapalat" w:cs="Arian AMU"/>
          <w:lang w:val="hy-AM"/>
        </w:rPr>
        <w:t>8.0</w:t>
      </w:r>
      <w:r w:rsidR="00A83018" w:rsidRPr="006F7751">
        <w:rPr>
          <w:rFonts w:ascii="GHEA Grapalat" w:hAnsi="GHEA Grapalat" w:cs="Arian AMU"/>
          <w:lang w:val="hy-AM"/>
        </w:rPr>
        <w:t xml:space="preserve"> %-ը՝ «Տնտեսական </w:t>
      </w:r>
      <w:r w:rsidR="006F2A3E" w:rsidRPr="006F7751">
        <w:rPr>
          <w:rFonts w:ascii="GHEA Grapalat" w:hAnsi="GHEA Grapalat" w:cs="Arian AMU"/>
          <w:lang w:val="hy-AM"/>
        </w:rPr>
        <w:t xml:space="preserve">հարաբերություններ» ոլորտին, </w:t>
      </w:r>
      <w:r w:rsidR="00F15A06" w:rsidRPr="006F7751">
        <w:rPr>
          <w:rFonts w:ascii="GHEA Grapalat" w:hAnsi="GHEA Grapalat" w:cs="Arian AMU"/>
          <w:lang w:val="hy-AM"/>
        </w:rPr>
        <w:t>12.9</w:t>
      </w:r>
      <w:r w:rsidR="00A83018" w:rsidRPr="006F7751">
        <w:rPr>
          <w:rFonts w:ascii="GHEA Grapalat" w:hAnsi="GHEA Grapalat" w:cs="Arian AMU"/>
          <w:lang w:val="hy-AM"/>
        </w:rPr>
        <w:t xml:space="preserve"> %-ը՝ «Շրջակա միջավա</w:t>
      </w:r>
      <w:r w:rsidR="009469C7" w:rsidRPr="006F7751">
        <w:rPr>
          <w:rFonts w:ascii="GHEA Grapalat" w:hAnsi="GHEA Grapalat" w:cs="Arian AMU"/>
          <w:lang w:val="hy-AM"/>
        </w:rPr>
        <w:t xml:space="preserve">յրի պաշտպանություն» ոլորտին, </w:t>
      </w:r>
      <w:r w:rsidR="00600E42" w:rsidRPr="006F7751">
        <w:rPr>
          <w:rFonts w:ascii="GHEA Grapalat" w:hAnsi="GHEA Grapalat" w:cs="Arian AMU"/>
          <w:lang w:val="hy-AM"/>
        </w:rPr>
        <w:t>5</w:t>
      </w:r>
      <w:r w:rsidR="009469C7" w:rsidRPr="006F7751">
        <w:rPr>
          <w:rFonts w:ascii="GHEA Grapalat" w:hAnsi="GHEA Grapalat" w:cs="Arian AMU"/>
          <w:lang w:val="hy-AM"/>
        </w:rPr>
        <w:t>.6</w:t>
      </w:r>
      <w:r w:rsidR="00A83018" w:rsidRPr="006F7751">
        <w:rPr>
          <w:rFonts w:ascii="GHEA Grapalat" w:hAnsi="GHEA Grapalat" w:cs="Arian AMU"/>
          <w:lang w:val="hy-AM"/>
        </w:rPr>
        <w:t xml:space="preserve"> %-ը՝ «Բնակարանային շինարարություն և կոմո</w:t>
      </w:r>
      <w:r w:rsidR="00E16F2A" w:rsidRPr="006F7751">
        <w:rPr>
          <w:rFonts w:ascii="GHEA Grapalat" w:hAnsi="GHEA Grapalat" w:cs="Arian AMU"/>
          <w:lang w:val="hy-AM"/>
        </w:rPr>
        <w:t>ւ</w:t>
      </w:r>
      <w:r w:rsidR="00FE084C" w:rsidRPr="006F7751">
        <w:rPr>
          <w:rFonts w:ascii="GHEA Grapalat" w:hAnsi="GHEA Grapalat" w:cs="Arian AMU"/>
          <w:lang w:val="hy-AM"/>
        </w:rPr>
        <w:t>նալ ծառայություն» ոլորտին</w:t>
      </w:r>
      <w:r w:rsidR="00600E42" w:rsidRPr="006F7751">
        <w:rPr>
          <w:rFonts w:ascii="GHEA Grapalat" w:hAnsi="GHEA Grapalat" w:cs="Arian AMU"/>
          <w:lang w:val="hy-AM"/>
        </w:rPr>
        <w:t>0.0</w:t>
      </w:r>
      <w:r w:rsidR="00FE084C" w:rsidRPr="006F7751">
        <w:rPr>
          <w:rFonts w:ascii="GHEA Grapalat" w:hAnsi="GHEA Grapalat" w:cs="Arian AMU"/>
          <w:lang w:val="hy-AM"/>
        </w:rPr>
        <w:t>.3</w:t>
      </w:r>
      <w:r w:rsidR="00A83018" w:rsidRPr="006F7751">
        <w:rPr>
          <w:rFonts w:ascii="GHEA Grapalat" w:hAnsi="GHEA Grapalat" w:cs="Arian AMU"/>
          <w:lang w:val="hy-AM"/>
        </w:rPr>
        <w:t xml:space="preserve"> %-ը՝ </w:t>
      </w:r>
      <w:r w:rsidR="00600E42" w:rsidRPr="006F7751">
        <w:rPr>
          <w:rFonts w:ascii="GHEA Grapalat" w:hAnsi="GHEA Grapalat" w:cs="Arian AMU"/>
          <w:lang w:val="hy-AM"/>
        </w:rPr>
        <w:t xml:space="preserve"> «Առողջապահության» ոլորտին,</w:t>
      </w:r>
      <w:r w:rsidR="002F27B4" w:rsidRPr="006F7751">
        <w:rPr>
          <w:rFonts w:ascii="GHEA Grapalat" w:hAnsi="GHEA Grapalat" w:cs="Arian AMU"/>
          <w:lang w:val="hy-AM"/>
        </w:rPr>
        <w:t xml:space="preserve">8.0 %-ը՝  </w:t>
      </w:r>
      <w:r w:rsidR="00600E42" w:rsidRPr="006F7751">
        <w:rPr>
          <w:rFonts w:ascii="GHEA Grapalat" w:hAnsi="GHEA Grapalat" w:cs="Arian AMU"/>
          <w:lang w:val="hy-AM"/>
        </w:rPr>
        <w:t xml:space="preserve"> </w:t>
      </w:r>
      <w:r w:rsidR="00A83018" w:rsidRPr="006F7751">
        <w:rPr>
          <w:rFonts w:ascii="GHEA Grapalat" w:hAnsi="GHEA Grapalat" w:cs="Arian AMU"/>
          <w:lang w:val="hy-AM"/>
        </w:rPr>
        <w:t>«Հանգիստ</w:t>
      </w:r>
      <w:r w:rsidR="002C4B98" w:rsidRPr="006F7751">
        <w:rPr>
          <w:rFonts w:ascii="GHEA Grapalat" w:hAnsi="GHEA Grapalat" w:cs="Arian AMU"/>
          <w:lang w:val="hy-AM"/>
        </w:rPr>
        <w:t>, մշակույթ և կրոն» ոլորտին, 1</w:t>
      </w:r>
      <w:r w:rsidR="002F27B4" w:rsidRPr="006F7751">
        <w:rPr>
          <w:rFonts w:ascii="GHEA Grapalat" w:hAnsi="GHEA Grapalat" w:cs="Arian AMU"/>
          <w:lang w:val="hy-AM"/>
        </w:rPr>
        <w:t>3</w:t>
      </w:r>
      <w:r w:rsidR="002C4B98" w:rsidRPr="006F7751">
        <w:rPr>
          <w:rFonts w:ascii="GHEA Grapalat" w:hAnsi="GHEA Grapalat" w:cs="Arian AMU"/>
          <w:lang w:val="hy-AM"/>
        </w:rPr>
        <w:t>.</w:t>
      </w:r>
      <w:r w:rsidR="00F15A06" w:rsidRPr="006F7751">
        <w:rPr>
          <w:rFonts w:ascii="GHEA Grapalat" w:hAnsi="GHEA Grapalat" w:cs="Arian AMU"/>
          <w:lang w:val="hy-AM"/>
        </w:rPr>
        <w:t>0</w:t>
      </w:r>
      <w:r w:rsidR="00367D52" w:rsidRPr="006F7751">
        <w:rPr>
          <w:rFonts w:ascii="GHEA Grapalat" w:hAnsi="GHEA Grapalat" w:cs="Arian AMU"/>
          <w:lang w:val="hy-AM"/>
        </w:rPr>
        <w:t xml:space="preserve"> %-ը՝ «Կրթություն» ոլորտին, </w:t>
      </w:r>
      <w:r w:rsidR="002F27B4" w:rsidRPr="006F7751">
        <w:rPr>
          <w:rFonts w:ascii="GHEA Grapalat" w:hAnsi="GHEA Grapalat" w:cs="Arian AMU"/>
          <w:lang w:val="hy-AM"/>
        </w:rPr>
        <w:t xml:space="preserve"> 0.4 %-ը՝  </w:t>
      </w:r>
      <w:r w:rsidR="00A83018" w:rsidRPr="006F7751">
        <w:rPr>
          <w:rFonts w:ascii="GHEA Grapalat" w:hAnsi="GHEA Grapalat" w:cs="Arian AMU"/>
          <w:lang w:val="hy-AM"/>
        </w:rPr>
        <w:t>«Սոցիալա</w:t>
      </w:r>
      <w:r w:rsidR="00C35493" w:rsidRPr="006F7751">
        <w:rPr>
          <w:rFonts w:ascii="GHEA Grapalat" w:hAnsi="GHEA Grapalat" w:cs="Arian AMU"/>
          <w:lang w:val="hy-AM"/>
        </w:rPr>
        <w:t xml:space="preserve">կան պաշտպանություն» ոլորտին, </w:t>
      </w:r>
      <w:r w:rsidR="002F27B4" w:rsidRPr="006F7751">
        <w:rPr>
          <w:rFonts w:ascii="GHEA Grapalat" w:hAnsi="GHEA Grapalat" w:cs="Arian AMU"/>
          <w:lang w:val="hy-AM"/>
        </w:rPr>
        <w:t>12.5</w:t>
      </w:r>
      <w:r w:rsidR="00A83018" w:rsidRPr="006F7751">
        <w:rPr>
          <w:rFonts w:ascii="GHEA Grapalat" w:hAnsi="GHEA Grapalat" w:cs="Arian AMU"/>
          <w:lang w:val="hy-AM"/>
        </w:rPr>
        <w:t xml:space="preserve"> %-ը՝ «Հիմնական բաժիներին չդասվող պահուստային ֆոնդեր» ոլորտին։ Պահուստային ֆոնդը նախատեսվել է </w:t>
      </w:r>
      <w:r w:rsidR="00E5363A" w:rsidRPr="006F7751">
        <w:rPr>
          <w:rFonts w:ascii="GHEA Grapalat" w:hAnsi="GHEA Grapalat" w:cs="Arian AMU"/>
          <w:lang w:val="hy-AM"/>
        </w:rPr>
        <w:t>վ</w:t>
      </w:r>
      <w:r w:rsidR="0042566B" w:rsidRPr="006F7751">
        <w:rPr>
          <w:rFonts w:ascii="GHEA Grapalat" w:hAnsi="GHEA Grapalat" w:cs="Arian AMU"/>
          <w:lang w:val="hy-AM"/>
        </w:rPr>
        <w:t>արչական բյուջեի եկամուտների 1</w:t>
      </w:r>
      <w:r w:rsidR="002F27B4" w:rsidRPr="006F7751">
        <w:rPr>
          <w:rFonts w:ascii="GHEA Grapalat" w:hAnsi="GHEA Grapalat" w:cs="Arian AMU"/>
          <w:lang w:val="hy-AM"/>
        </w:rPr>
        <w:t>4.4</w:t>
      </w:r>
      <w:r w:rsidR="00A83018" w:rsidRPr="006F7751">
        <w:rPr>
          <w:rFonts w:ascii="GHEA Grapalat" w:hAnsi="GHEA Grapalat" w:cs="Arian AMU"/>
          <w:lang w:val="hy-AM"/>
        </w:rPr>
        <w:t xml:space="preserve"> %-ի չափով՝ ապահովելով «Հայաստանի Հանրապետության բյուջետային համակարգի մասին» օրենքի 29-րդ հոդվածի պահանջները։</w:t>
      </w:r>
      <w:r w:rsidR="00A83018" w:rsidRPr="006F7751">
        <w:rPr>
          <w:rFonts w:ascii="Arian AMU" w:hAnsi="Arian AMU" w:cs="Arian AMU"/>
          <w:color w:val="FF0000"/>
          <w:lang w:val="hy-AM"/>
        </w:rPr>
        <w:t>  </w:t>
      </w:r>
      <w:r w:rsidR="00A83018" w:rsidRPr="006F7751">
        <w:rPr>
          <w:rFonts w:ascii="GHEA Grapalat" w:hAnsi="GHEA Grapalat" w:cs="Arian AMU"/>
          <w:color w:val="FF0000"/>
          <w:lang w:val="hy-AM"/>
        </w:rPr>
        <w:br/>
      </w:r>
      <w:r w:rsidR="00A83018" w:rsidRPr="006F7751">
        <w:rPr>
          <w:rFonts w:ascii="Arian AMU" w:hAnsi="Arian AMU" w:cs="Arian AMU"/>
          <w:lang w:val="hy-AM"/>
        </w:rPr>
        <w:t>  </w:t>
      </w:r>
      <w:r w:rsidR="00A83018" w:rsidRPr="006F7751">
        <w:rPr>
          <w:rFonts w:ascii="GHEA Grapalat" w:hAnsi="GHEA Grapalat" w:cs="Arian AMU"/>
          <w:lang w:val="hy-AM"/>
        </w:rPr>
        <w:t xml:space="preserve"> Ստո</w:t>
      </w:r>
      <w:r w:rsidR="0042566B" w:rsidRPr="006F7751">
        <w:rPr>
          <w:rFonts w:ascii="GHEA Grapalat" w:hAnsi="GHEA Grapalat" w:cs="Arian AMU"/>
          <w:lang w:val="hy-AM"/>
        </w:rPr>
        <w:t>րև ներկայացվում են համայնքի 202</w:t>
      </w:r>
      <w:r w:rsidR="00F15A06" w:rsidRPr="006F7751">
        <w:rPr>
          <w:rFonts w:ascii="GHEA Grapalat" w:hAnsi="GHEA Grapalat" w:cs="Arian AMU"/>
          <w:lang w:val="hy-AM"/>
        </w:rPr>
        <w:t>5</w:t>
      </w:r>
      <w:r w:rsidR="00A83018" w:rsidRPr="006F7751">
        <w:rPr>
          <w:rFonts w:ascii="GHEA Grapalat" w:hAnsi="GHEA Grapalat" w:cs="Arian AMU"/>
          <w:lang w:val="hy-AM"/>
        </w:rPr>
        <w:t xml:space="preserve"> թվականի բյուջեի նախագծով ծրագրվող ծախսերի սկզբունքներն ու հիմնավորումները ՝ ըստ ծրագրի։</w:t>
      </w:r>
      <w:r w:rsidR="00A83018" w:rsidRPr="006F7751">
        <w:rPr>
          <w:rFonts w:ascii="Arian AMU" w:hAnsi="Arian AMU" w:cs="Arian AMU"/>
          <w:lang w:val="hy-AM"/>
        </w:rPr>
        <w:t>       </w:t>
      </w:r>
      <w:r w:rsidR="00A83018" w:rsidRPr="006F7751">
        <w:rPr>
          <w:rFonts w:ascii="GHEA Grapalat" w:hAnsi="GHEA Grapalat" w:cs="Arian AMU"/>
          <w:lang w:val="hy-AM"/>
        </w:rPr>
        <w:br/>
      </w:r>
      <w:r w:rsidR="00A83018" w:rsidRPr="006F7751">
        <w:rPr>
          <w:rFonts w:ascii="Arian AMU" w:hAnsi="Arian AMU" w:cs="Arian AMU"/>
          <w:lang w:val="hy-AM"/>
        </w:rPr>
        <w:t> </w:t>
      </w:r>
      <w:r w:rsidR="00A83018" w:rsidRPr="006F7751">
        <w:rPr>
          <w:rFonts w:ascii="GHEA Grapalat" w:hAnsi="GHEA Grapalat" w:cs="Arian AMU"/>
          <w:lang w:val="hy-AM"/>
        </w:rPr>
        <w:t>1) «Համայնքապետարանի աշխատակազմի պահպանում»</w:t>
      </w:r>
      <w:r w:rsidR="00A83018" w:rsidRPr="006F7751">
        <w:rPr>
          <w:rFonts w:ascii="Arian AMU" w:hAnsi="Arian AMU" w:cs="Arian AMU"/>
          <w:lang w:val="hy-AM"/>
        </w:rPr>
        <w:t> </w:t>
      </w:r>
      <w:r w:rsidR="00A83018" w:rsidRPr="006F7751">
        <w:rPr>
          <w:rFonts w:ascii="GHEA Grapalat" w:hAnsi="GHEA Grapalat" w:cs="Arian AMU"/>
          <w:lang w:val="hy-AM"/>
        </w:rPr>
        <w:t xml:space="preserve"> ծրագրով ծախսերը նախագծում ծրագրվել են հիմնականում հաշվի առնելով գործող օրենսդրական պահանջները և խորհրդատվական բնույթ կրող նորմատիվները։Նախորդ տարվա համեմատ պահպանման </w:t>
      </w:r>
      <w:r w:rsidR="008440DE" w:rsidRPr="006F7751">
        <w:rPr>
          <w:rFonts w:ascii="GHEA Grapalat" w:hAnsi="GHEA Grapalat" w:cs="Arian AMU"/>
          <w:lang w:val="hy-AM"/>
        </w:rPr>
        <w:t>ծախսերը ավել են պլանավորվել 18.4</w:t>
      </w:r>
      <w:r w:rsidR="00A83018" w:rsidRPr="006F7751">
        <w:rPr>
          <w:rFonts w:ascii="GHEA Grapalat" w:hAnsi="GHEA Grapalat" w:cs="Arian AMU"/>
          <w:lang w:val="hy-AM"/>
        </w:rPr>
        <w:t xml:space="preserve"> %-ով՝ հիմք ընդունելով խորհրդատվական բնույթ կրող նորմատիվները,</w:t>
      </w:r>
      <w:r w:rsidR="00A83018" w:rsidRPr="006F7751">
        <w:rPr>
          <w:rFonts w:ascii="Arian AMU" w:hAnsi="Arian AMU" w:cs="Arian AMU"/>
          <w:lang w:val="hy-AM"/>
        </w:rPr>
        <w:t> </w:t>
      </w:r>
      <w:r w:rsidR="00A83018" w:rsidRPr="006F7751">
        <w:rPr>
          <w:rFonts w:ascii="GHEA Grapalat" w:hAnsi="GHEA Grapalat" w:cs="Arian AMU"/>
          <w:lang w:val="hy-AM"/>
        </w:rPr>
        <w:t xml:space="preserve"> ինչպես նաև </w:t>
      </w:r>
      <w:r w:rsidR="00066D27" w:rsidRPr="006F7751">
        <w:rPr>
          <w:rFonts w:ascii="GHEA Grapalat" w:hAnsi="GHEA Grapalat" w:cs="Arian AMU"/>
          <w:lang w:val="hy-AM"/>
        </w:rPr>
        <w:t xml:space="preserve">կատարվել է </w:t>
      </w:r>
      <w:r w:rsidR="00E5363A" w:rsidRPr="006F7751">
        <w:rPr>
          <w:rFonts w:ascii="GHEA Grapalat" w:hAnsi="GHEA Grapalat" w:cs="Arian AMU"/>
          <w:lang w:val="hy-AM"/>
        </w:rPr>
        <w:t xml:space="preserve"> </w:t>
      </w:r>
      <w:r w:rsidR="00A83018" w:rsidRPr="006F7751">
        <w:rPr>
          <w:rFonts w:ascii="GHEA Grapalat" w:hAnsi="GHEA Grapalat" w:cs="Arian AMU"/>
          <w:lang w:val="hy-AM"/>
        </w:rPr>
        <w:t>աշխատավարձի</w:t>
      </w:r>
      <w:r w:rsidR="00A83018" w:rsidRPr="006F7751">
        <w:rPr>
          <w:rFonts w:ascii="Arian AMU" w:hAnsi="Arian AMU" w:cs="Arian AMU"/>
          <w:lang w:val="hy-AM"/>
        </w:rPr>
        <w:t> </w:t>
      </w:r>
      <w:r w:rsidR="008440DE" w:rsidRPr="006F7751">
        <w:rPr>
          <w:rFonts w:ascii="GHEA Grapalat" w:hAnsi="GHEA Grapalat" w:cs="Arian AMU"/>
          <w:lang w:val="hy-AM"/>
        </w:rPr>
        <w:t xml:space="preserve"> բարձրացում 21</w:t>
      </w:r>
      <w:r w:rsidR="009F354B" w:rsidRPr="006F7751">
        <w:rPr>
          <w:rFonts w:ascii="GHEA Grapalat" w:hAnsi="GHEA Grapalat" w:cs="Arian AMU"/>
          <w:lang w:val="hy-AM"/>
        </w:rPr>
        <w:t>%-ով</w:t>
      </w:r>
      <w:r w:rsidR="00A83018" w:rsidRPr="006F7751">
        <w:rPr>
          <w:rFonts w:ascii="GHEA Grapalat" w:hAnsi="GHEA Grapalat" w:cs="Arian AMU"/>
          <w:lang w:val="hy-AM"/>
        </w:rPr>
        <w:t xml:space="preserve">։ </w:t>
      </w:r>
      <w:r w:rsidR="007D2241" w:rsidRPr="006F7751">
        <w:rPr>
          <w:rFonts w:ascii="GHEA Grapalat" w:hAnsi="GHEA Grapalat" w:cs="Arian AMU"/>
          <w:lang w:val="hy-AM"/>
        </w:rPr>
        <w:t>Ծ</w:t>
      </w:r>
      <w:r w:rsidR="00A83018" w:rsidRPr="006F7751">
        <w:rPr>
          <w:rFonts w:ascii="GHEA Grapalat" w:hAnsi="GHEA Grapalat" w:cs="Arian AMU"/>
          <w:lang w:val="hy-AM"/>
        </w:rPr>
        <w:t xml:space="preserve">ախսերը </w:t>
      </w:r>
      <w:r w:rsidR="00A83018" w:rsidRPr="006F7751">
        <w:rPr>
          <w:rFonts w:ascii="Arian AMU" w:hAnsi="Arian AMU" w:cs="Arian AMU"/>
          <w:lang w:val="hy-AM"/>
        </w:rPr>
        <w:t> </w:t>
      </w:r>
      <w:r w:rsidR="00A83018" w:rsidRPr="006F7751">
        <w:rPr>
          <w:rFonts w:ascii="GHEA Grapalat" w:hAnsi="GHEA Grapalat" w:cs="Arian AMU"/>
          <w:lang w:val="hy-AM"/>
        </w:rPr>
        <w:t>պլանավորվել են</w:t>
      </w:r>
      <w:r w:rsidR="008C0A3A" w:rsidRPr="006F7751">
        <w:rPr>
          <w:rFonts w:ascii="GHEA Grapalat" w:hAnsi="GHEA Grapalat" w:cs="Arian AMU"/>
          <w:color w:val="C00000"/>
          <w:lang w:val="hy-AM"/>
        </w:rPr>
        <w:t>՝</w:t>
      </w:r>
      <w:r w:rsidR="00A83018" w:rsidRPr="006F7751">
        <w:rPr>
          <w:rFonts w:ascii="GHEA Grapalat" w:hAnsi="GHEA Grapalat" w:cs="Arian AMU"/>
          <w:lang w:val="hy-AM"/>
        </w:rPr>
        <w:t xml:space="preserve"> հաշվի առնելով վերջին երեք տարիների փաստացի ցուցանիշները։</w:t>
      </w:r>
      <w:r w:rsidR="00A83018" w:rsidRPr="006F7751">
        <w:rPr>
          <w:rFonts w:ascii="Arian AMU" w:hAnsi="Arian AMU" w:cs="Arian AMU"/>
          <w:lang w:val="hy-AM"/>
        </w:rPr>
        <w:t>  </w:t>
      </w:r>
    </w:p>
    <w:p w14:paraId="427C0795" w14:textId="1E8AD1DF" w:rsidR="0042394F" w:rsidRPr="006F7751" w:rsidRDefault="00C03102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color w:val="FF0000"/>
          <w:lang w:val="hy-AM"/>
        </w:rPr>
      </w:pPr>
      <w:r w:rsidRPr="006F7751">
        <w:rPr>
          <w:rFonts w:ascii="GHEA Grapalat" w:hAnsi="GHEA Grapalat" w:cs="Arian AMU"/>
          <w:lang w:val="hy-AM"/>
        </w:rPr>
        <w:t xml:space="preserve">  </w:t>
      </w:r>
      <w:r w:rsidR="00084E5F" w:rsidRPr="006F7751">
        <w:rPr>
          <w:rFonts w:ascii="GHEA Grapalat" w:hAnsi="GHEA Grapalat" w:cs="Arian AMU"/>
          <w:lang w:val="hy-AM"/>
        </w:rPr>
        <w:t xml:space="preserve">Համայնքային ոչ առևտրային  </w:t>
      </w:r>
      <w:r w:rsidR="008440DE" w:rsidRPr="006F7751">
        <w:rPr>
          <w:rFonts w:ascii="GHEA Grapalat" w:hAnsi="GHEA Grapalat" w:cs="Arian AMU"/>
          <w:lang w:val="hy-AM"/>
        </w:rPr>
        <w:t xml:space="preserve">9 </w:t>
      </w:r>
      <w:r w:rsidR="00084E5F" w:rsidRPr="006F7751">
        <w:rPr>
          <w:rFonts w:ascii="GHEA Grapalat" w:hAnsi="GHEA Grapalat" w:cs="Arian AMU"/>
          <w:lang w:val="hy-AM"/>
        </w:rPr>
        <w:t xml:space="preserve"> կազմակերպությունների պահպանման համար նախատեսվել է</w:t>
      </w:r>
      <w:r w:rsidR="003B149A" w:rsidRPr="006F7751">
        <w:rPr>
          <w:rFonts w:ascii="GHEA Grapalat" w:hAnsi="GHEA Grapalat" w:cs="Arian AMU"/>
          <w:lang w:val="hy-AM"/>
        </w:rPr>
        <w:t xml:space="preserve">  </w:t>
      </w:r>
      <w:r w:rsidR="008440DE" w:rsidRPr="006F7751">
        <w:rPr>
          <w:rFonts w:ascii="GHEA Grapalat" w:hAnsi="GHEA Grapalat" w:cs="Arian AMU"/>
          <w:lang w:val="hy-AM"/>
        </w:rPr>
        <w:t>201470.</w:t>
      </w:r>
      <w:r w:rsidR="003B149A" w:rsidRPr="006F7751">
        <w:rPr>
          <w:rFonts w:ascii="GHEA Grapalat" w:hAnsi="GHEA Grapalat" w:cs="Arian AMU"/>
          <w:lang w:val="hy-AM"/>
        </w:rPr>
        <w:t xml:space="preserve">1 </w:t>
      </w:r>
      <w:r w:rsidR="00084E5F" w:rsidRPr="006F7751">
        <w:rPr>
          <w:rFonts w:ascii="GHEA Grapalat" w:hAnsi="GHEA Grapalat" w:cs="Arian AMU"/>
          <w:lang w:val="hy-AM"/>
        </w:rPr>
        <w:t xml:space="preserve">հազ.դրամ ՝նախորդ </w:t>
      </w:r>
      <w:r w:rsidR="00960025" w:rsidRPr="006F7751">
        <w:rPr>
          <w:rFonts w:ascii="GHEA Grapalat" w:hAnsi="GHEA Grapalat" w:cs="Arian AMU"/>
          <w:lang w:val="hy-AM"/>
        </w:rPr>
        <w:t xml:space="preserve"> տարվա </w:t>
      </w:r>
      <w:r w:rsidR="008440DE" w:rsidRPr="006F7751">
        <w:rPr>
          <w:rFonts w:ascii="GHEA Grapalat" w:hAnsi="GHEA Grapalat" w:cs="Arian AMU"/>
          <w:lang w:val="hy-AM"/>
        </w:rPr>
        <w:t>185717.5</w:t>
      </w:r>
      <w:r w:rsidR="003B149A" w:rsidRPr="006F7751">
        <w:rPr>
          <w:rFonts w:ascii="GHEA Grapalat" w:hAnsi="GHEA Grapalat" w:cs="Arian AMU"/>
          <w:lang w:val="hy-AM"/>
        </w:rPr>
        <w:t xml:space="preserve"> </w:t>
      </w:r>
      <w:r w:rsidR="00084E5F" w:rsidRPr="006F7751">
        <w:rPr>
          <w:rFonts w:ascii="GHEA Grapalat" w:hAnsi="GHEA Grapalat" w:cs="Arian AMU"/>
          <w:lang w:val="hy-AM"/>
        </w:rPr>
        <w:t xml:space="preserve">հազ.դրամի դիմաց: </w:t>
      </w:r>
    </w:p>
    <w:tbl>
      <w:tblPr>
        <w:tblW w:w="107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6"/>
        <w:gridCol w:w="140"/>
        <w:gridCol w:w="2675"/>
        <w:gridCol w:w="1350"/>
        <w:gridCol w:w="68"/>
        <w:gridCol w:w="986"/>
        <w:gridCol w:w="290"/>
        <w:gridCol w:w="138"/>
        <w:gridCol w:w="646"/>
        <w:gridCol w:w="491"/>
        <w:gridCol w:w="285"/>
        <w:gridCol w:w="1133"/>
        <w:gridCol w:w="285"/>
        <w:gridCol w:w="991"/>
        <w:gridCol w:w="567"/>
        <w:gridCol w:w="242"/>
      </w:tblGrid>
      <w:tr w:rsidR="00A36B90" w:rsidRPr="006F7751" w14:paraId="12E57651" w14:textId="77777777" w:rsidTr="00EA75B1">
        <w:trPr>
          <w:gridAfter w:val="2"/>
          <w:wAfter w:w="809" w:type="dxa"/>
          <w:trHeight w:val="255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B30D" w14:textId="77777777" w:rsidR="00A36B90" w:rsidRPr="00A0663C" w:rsidRDefault="00A36B90" w:rsidP="001A310C">
            <w:pPr>
              <w:spacing w:after="160" w:line="259" w:lineRule="auto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93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E39" w14:textId="77777777" w:rsidR="00E80D11" w:rsidRDefault="00E80D11" w:rsidP="001A310C">
            <w:pPr>
              <w:rPr>
                <w:rFonts w:ascii="GHEA Grapalat" w:hAnsi="GHEA Grapalat" w:cs="Sylfaen"/>
                <w:b/>
                <w:i/>
                <w:lang w:val="hy-AM"/>
              </w:rPr>
            </w:pPr>
          </w:p>
          <w:p w14:paraId="6DA690B8" w14:textId="77777777" w:rsidR="006F7751" w:rsidRDefault="006F7751" w:rsidP="001A310C">
            <w:pPr>
              <w:rPr>
                <w:rFonts w:ascii="GHEA Grapalat" w:hAnsi="GHEA Grapalat" w:cs="Sylfaen"/>
                <w:b/>
                <w:i/>
                <w:lang w:val="hy-AM"/>
              </w:rPr>
            </w:pPr>
          </w:p>
          <w:p w14:paraId="7C6AAF7C" w14:textId="77777777" w:rsidR="006F7751" w:rsidRPr="00960025" w:rsidRDefault="006F7751" w:rsidP="001A310C">
            <w:pPr>
              <w:rPr>
                <w:rFonts w:ascii="GHEA Grapalat" w:hAnsi="GHEA Grapalat" w:cs="Sylfaen"/>
                <w:b/>
                <w:i/>
                <w:lang w:val="hy-AM"/>
              </w:rPr>
            </w:pPr>
          </w:p>
          <w:p w14:paraId="36579F22" w14:textId="77777777" w:rsidR="00EA75B1" w:rsidRPr="006B53AE" w:rsidRDefault="00EA75B1" w:rsidP="001A310C">
            <w:pPr>
              <w:rPr>
                <w:rFonts w:ascii="GHEA Grapalat" w:hAnsi="GHEA Grapalat" w:cs="Sylfaen"/>
                <w:b/>
                <w:i/>
                <w:lang w:val="hy-AM"/>
              </w:rPr>
            </w:pPr>
          </w:p>
          <w:p w14:paraId="5A809BCA" w14:textId="77777777" w:rsidR="00A36B90" w:rsidRPr="00A0663C" w:rsidRDefault="00A36B90" w:rsidP="00EA75B1">
            <w:pPr>
              <w:tabs>
                <w:tab w:val="left" w:pos="2613"/>
              </w:tabs>
              <w:rPr>
                <w:rFonts w:ascii="GHEA Grapalat" w:hAnsi="GHEA Grapalat" w:cs="Arial"/>
                <w:b/>
                <w:i/>
                <w:lang w:val="hy-AM"/>
              </w:rPr>
            </w:pPr>
            <w:r w:rsidRPr="00A0663C">
              <w:rPr>
                <w:rFonts w:ascii="GHEA Grapalat" w:hAnsi="GHEA Grapalat" w:cs="Sylfaen"/>
                <w:b/>
                <w:i/>
                <w:lang w:val="hy-AM"/>
              </w:rPr>
              <w:lastRenderedPageBreak/>
              <w:t>Համայնքի վարչական բյուջեի ծախսերը ըստ գործառնական դասակարգման</w:t>
            </w:r>
          </w:p>
        </w:tc>
      </w:tr>
      <w:tr w:rsidR="00A36B90" w:rsidRPr="00A0663C" w14:paraId="6557206F" w14:textId="77777777" w:rsidTr="00EA75B1">
        <w:trPr>
          <w:gridAfter w:val="2"/>
          <w:wAfter w:w="809" w:type="dxa"/>
          <w:trHeight w:val="509"/>
        </w:trPr>
        <w:tc>
          <w:tcPr>
            <w:tcW w:w="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7F8C46A" w14:textId="77777777" w:rsidR="00A36B90" w:rsidRPr="00A0663C" w:rsidRDefault="00477F3D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lastRenderedPageBreak/>
              <w:t>Հ/հ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D93D8D1" w14:textId="77777777" w:rsidR="00A36B90" w:rsidRPr="00A0663C" w:rsidRDefault="00477F3D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Ծախսի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BF1C09C" w14:textId="77777777" w:rsidR="00A36B90" w:rsidRPr="00A0663C" w:rsidRDefault="00A36B90" w:rsidP="004D427D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4D427D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3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թ</w:t>
            </w:r>
            <w:r w:rsidRPr="00A0663C">
              <w:rPr>
                <w:rFonts w:ascii="GHEA Grapalat" w:hAnsi="GHEA Grapalat" w:cs="Arial Armenian"/>
                <w:b/>
                <w:bCs/>
                <w:sz w:val="18"/>
                <w:szCs w:val="18"/>
                <w:lang w:val="hy-AM"/>
              </w:rPr>
              <w:t>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փաստ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4771615" w14:textId="77777777" w:rsidR="00A36B90" w:rsidRPr="00A0663C" w:rsidRDefault="00A36B90" w:rsidP="004D427D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4D427D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4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թ.</w:t>
            </w:r>
            <w:r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հաստ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479715AB" w14:textId="77777777" w:rsidR="00A36B90" w:rsidRPr="00A0663C" w:rsidRDefault="00A36B90" w:rsidP="004D427D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4D427D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5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  <w:r w:rsidR="00EA75B1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 xml:space="preserve"> կանխ</w:t>
            </w:r>
            <w:r w:rsidR="00EA75B1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A272C7F" w14:textId="77777777" w:rsidR="00A36B90" w:rsidRPr="00A0663C" w:rsidRDefault="00A36B90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</w:t>
            </w:r>
            <w:r w:rsidR="004D427D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026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 </w:t>
            </w:r>
            <w:r w:rsidR="00477F3D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1BE2C2C8" w14:textId="77777777" w:rsidR="00A36B90" w:rsidRPr="00A0663C" w:rsidRDefault="00A36B90" w:rsidP="004D427D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202</w:t>
            </w:r>
            <w:r w:rsidR="004D427D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7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 xml:space="preserve">.  </w:t>
            </w:r>
            <w:r w:rsidR="00477F3D" w:rsidRPr="00A0663C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կանխ</w:t>
            </w:r>
            <w:r w:rsidR="00477F3D" w:rsidRPr="00A0663C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.</w:t>
            </w:r>
          </w:p>
        </w:tc>
      </w:tr>
      <w:tr w:rsidR="00A36B90" w:rsidRPr="00A0663C" w14:paraId="47D6F144" w14:textId="77777777" w:rsidTr="00EA75B1">
        <w:trPr>
          <w:gridAfter w:val="2"/>
          <w:wAfter w:w="809" w:type="dxa"/>
          <w:trHeight w:val="509"/>
        </w:trPr>
        <w:tc>
          <w:tcPr>
            <w:tcW w:w="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A8441DA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EDF27E2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209BADA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A522E69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DCB5DAB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DD535C6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77CBFCD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A36B90" w:rsidRPr="00A0663C" w14:paraId="53BA79DC" w14:textId="77777777" w:rsidTr="00EA75B1">
        <w:trPr>
          <w:gridAfter w:val="2"/>
          <w:wAfter w:w="809" w:type="dxa"/>
          <w:trHeight w:val="509"/>
        </w:trPr>
        <w:tc>
          <w:tcPr>
            <w:tcW w:w="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BF296B8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448CE297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BDD9B36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F985716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0251B333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3545497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53DED04" w14:textId="77777777" w:rsidR="00A36B90" w:rsidRPr="00A0663C" w:rsidRDefault="00A36B90" w:rsidP="001A310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EA75B1" w:rsidRPr="00A0663C" w14:paraId="34FEF754" w14:textId="77777777" w:rsidTr="00EA75B1">
        <w:trPr>
          <w:gridAfter w:val="2"/>
          <w:wAfter w:w="809" w:type="dxa"/>
          <w:trHeight w:val="1002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1CABC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663C">
              <w:rPr>
                <w:rFonts w:ascii="Arial Armenian" w:hAnsi="Arial Armenian" w:cs="Arial"/>
                <w:sz w:val="18"/>
                <w:szCs w:val="18"/>
                <w:lang w:val="hy-AM"/>
              </w:rPr>
              <w:t> 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B51A8" w14:textId="77777777" w:rsidR="00EA75B1" w:rsidRPr="00B97BBE" w:rsidRDefault="00EA75B1" w:rsidP="00EA75B1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B97BBE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ԸՆԴԱՄԵՆԸ ԾԱԽՍԵՐ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E87F30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569 128,3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6264104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D25F32" w14:textId="77777777" w:rsidR="00EA75B1" w:rsidRPr="00B97BBE" w:rsidRDefault="00EA75B1" w:rsidP="005D6649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698,176.5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89AD95B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9149E1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720,560.5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7BCC2410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906628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742,498.1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7BABFF8B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7770BC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78</w:t>
            </w:r>
            <w:r w:rsidRPr="00B97BB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5</w:t>
            </w: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,534.1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512C8BE0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</w:p>
        </w:tc>
      </w:tr>
      <w:tr w:rsidR="00EA75B1" w:rsidRPr="00A0663C" w14:paraId="74D7FB67" w14:textId="77777777" w:rsidTr="00EA75B1">
        <w:trPr>
          <w:gridAfter w:val="2"/>
          <w:wAfter w:w="809" w:type="dxa"/>
          <w:trHeight w:val="1119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1B05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A0663C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06FEC" w14:textId="77777777" w:rsidR="00EA75B1" w:rsidRPr="00B97BBE" w:rsidRDefault="00EA75B1" w:rsidP="00682478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hy-AM"/>
              </w:rPr>
              <w:t>ԸՆ</w:t>
            </w: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ԴՀԱՆՈՒՐ ԲՆՈՒՅԹԻ ՀԱՆՐԱՅԻՆ ԾԱՌԱՅՈՒԹՅՈՒՆ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29A28" w14:textId="77777777" w:rsidR="00EA75B1" w:rsidRPr="00B97BBE" w:rsidRDefault="00EA75B1" w:rsidP="0068247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215 774,6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700E02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A4EA8D" w14:textId="77777777" w:rsidR="00EA75B1" w:rsidRPr="00B97BBE" w:rsidRDefault="00EA75B1" w:rsidP="005D6649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276,086.0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CC6F2A6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579277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315,177.5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59A8FA3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8520BA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385,361.1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3F456878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C5A8D2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391,911.1</w:t>
            </w:r>
            <w:r w:rsidRPr="00B97BBE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DEA6958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  <w:tr w:rsidR="00EA75B1" w:rsidRPr="00A0663C" w14:paraId="6F1A308E" w14:textId="77777777" w:rsidTr="00EA75B1">
        <w:trPr>
          <w:gridAfter w:val="2"/>
          <w:wAfter w:w="809" w:type="dxa"/>
          <w:trHeight w:val="1251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A597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15F69" w14:textId="77777777" w:rsidR="00EA75B1" w:rsidRPr="00CF4A94" w:rsidRDefault="00EA75B1" w:rsidP="001A310C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</w:rPr>
              <w:t>ՀԱՍԱՐԱԿԱԿԱՆ</w:t>
            </w:r>
            <w:r w:rsidRPr="00CF4A94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</w:rPr>
              <w:t>ԿԱՐԳ</w:t>
            </w:r>
            <w:r w:rsidRPr="00CF4A94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r w:rsidRPr="00B97BBE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</w:rPr>
              <w:t>ԱՆՎՏԱՆԳՈՒԹՅՈՒՆ</w:t>
            </w:r>
            <w:r w:rsidRPr="00CF4A94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CF4A94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B97BBE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</w:rPr>
              <w:t>ԵՎ</w:t>
            </w:r>
            <w:r w:rsidRPr="00CF4A94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</w:rPr>
              <w:t>ԴԱՏԱԿԱՆ</w:t>
            </w:r>
            <w:r w:rsidRPr="00CF4A94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b/>
                <w:bCs/>
                <w:color w:val="000000"/>
                <w:sz w:val="18"/>
                <w:szCs w:val="18"/>
              </w:rPr>
              <w:t>ԳՈՐԾՈՒՆԵՈՒԹՅՈՒՆ</w:t>
            </w:r>
            <w:r w:rsidRPr="00CF4A94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515F28B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606AF90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98A04E6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200.0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2EEAC060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EE2EE06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300.0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62D26380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400123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400.0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7E787B2C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EA75B1" w:rsidRPr="00A0663C" w14:paraId="12BD80DB" w14:textId="77777777" w:rsidTr="00EA75B1">
        <w:trPr>
          <w:gridAfter w:val="2"/>
          <w:wAfter w:w="809" w:type="dxa"/>
          <w:trHeight w:val="510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5B53D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6D686" w14:textId="77777777" w:rsidR="00EA75B1" w:rsidRPr="00B97BBE" w:rsidRDefault="00EA75B1" w:rsidP="001A310C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ՏՆՏԵՍԱԿԱՆ</w:t>
            </w:r>
            <w:r w:rsidRPr="00B97BBE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</w:t>
            </w:r>
            <w:r w:rsidRPr="00B97BBE">
              <w:rPr>
                <w:rFonts w:ascii="GHEA Grapalat" w:hAnsi="GHEA Grapalat" w:cs="Arial"/>
                <w:bCs/>
                <w:color w:val="000000"/>
                <w:sz w:val="18"/>
                <w:szCs w:val="18"/>
              </w:rPr>
              <w:t>ՀԱՐԱԲԵՐՈՒԹՅՈՒՆՆԵՐ</w:t>
            </w:r>
            <w:r w:rsidRPr="00B97BBE">
              <w:rPr>
                <w:rFonts w:ascii="GHEA Grapalat" w:hAnsi="GHEA Grapalat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020CC11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21 710,8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0541658C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8E15645" w14:textId="77777777" w:rsidR="00EA75B1" w:rsidRPr="00B97BBE" w:rsidRDefault="00EA75B1" w:rsidP="005D6649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3,480.0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37B775EF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43435DB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3,200.0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3202D8D8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245987B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3,700.0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32F7817F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C2FC4AB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4,300.0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2F98C4AA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  <w:tr w:rsidR="00EA75B1" w:rsidRPr="00A0663C" w14:paraId="17A640D3" w14:textId="77777777" w:rsidTr="00EA75B1">
        <w:trPr>
          <w:gridAfter w:val="2"/>
          <w:wAfter w:w="809" w:type="dxa"/>
          <w:trHeight w:val="510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15E6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BED7" w14:textId="77777777" w:rsidR="00EA75B1" w:rsidRPr="00B97BBE" w:rsidRDefault="00EA75B1" w:rsidP="001A310C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ՇՐՋԱԿԱ ՄԻՋԱՎԱՅՐԻ ՊԱՇՏՊԱՆՈՒԹՅՈՒՆ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173758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79 384,0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71B2DA65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715411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96,870.5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17B3084A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51B8F4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106,558.0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3C3139B7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7FE97D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117,214.0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112D293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93F848" w14:textId="77777777" w:rsidR="00EA75B1" w:rsidRPr="00B97BBE" w:rsidRDefault="00EA75B1" w:rsidP="00A31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129,000.0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23A8A3F2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  <w:tr w:rsidR="00EA75B1" w:rsidRPr="00A0663C" w14:paraId="5E92920B" w14:textId="77777777" w:rsidTr="00EA75B1">
        <w:trPr>
          <w:gridAfter w:val="2"/>
          <w:wAfter w:w="809" w:type="dxa"/>
          <w:trHeight w:val="765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A42F" w14:textId="77777777" w:rsidR="00EA75B1" w:rsidRPr="00A0663C" w:rsidRDefault="00EA75B1" w:rsidP="00EA75B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48E7F" w14:textId="77777777" w:rsidR="00EA75B1" w:rsidRPr="00B97BBE" w:rsidRDefault="00EA75B1" w:rsidP="00643052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ԲՆԱԿԱՐԱՆԱՅԻՆ </w:t>
            </w:r>
            <w:proofErr w:type="spellStart"/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ՇԻՆԱՐԱՐՈՒԹՅՈՒՆև</w:t>
            </w:r>
            <w:proofErr w:type="spellEnd"/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ԿՈՄՈՒՆԱԼ ԾԱՌԱՅՈՒԹՅՈՒՆ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6B556F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5 074,8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08B95F1D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2A291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2,293.0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10A37603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F302B1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2,873.0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2ABB2395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50D874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2,073.0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008CC55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7C57DA" w14:textId="77777777" w:rsidR="00EA75B1" w:rsidRPr="00B97BBE" w:rsidRDefault="00EA75B1" w:rsidP="00A31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2,673.0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44432295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  <w:tr w:rsidR="00EA75B1" w:rsidRPr="00A0663C" w14:paraId="3A20663C" w14:textId="77777777" w:rsidTr="00EA75B1">
        <w:trPr>
          <w:gridAfter w:val="2"/>
          <w:wAfter w:w="809" w:type="dxa"/>
          <w:trHeight w:val="728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A556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898F3" w14:textId="77777777" w:rsidR="00EA75B1" w:rsidRPr="00B97BBE" w:rsidRDefault="00EA75B1" w:rsidP="005C1025">
            <w:pPr>
              <w:ind w:right="-250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ԱՌՈՂՋԱՊԱՀՈՒԹՅՈՒՆ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F2091C6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851732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250.0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6FD7B0D4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0A7A2C9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250.0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7A1CD6E7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F6D4C9C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250.0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5F20DDB4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E624DA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250.0</w:t>
            </w:r>
          </w:p>
        </w:tc>
      </w:tr>
      <w:tr w:rsidR="00EA75B1" w:rsidRPr="00A0663C" w14:paraId="1FF208DD" w14:textId="77777777" w:rsidTr="00EA75B1">
        <w:trPr>
          <w:gridAfter w:val="2"/>
          <w:wAfter w:w="809" w:type="dxa"/>
          <w:trHeight w:val="525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ED7A1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2E812" w14:textId="77777777" w:rsidR="00EA75B1" w:rsidRPr="00B97BBE" w:rsidRDefault="00EA75B1" w:rsidP="005C1025">
            <w:pPr>
              <w:ind w:right="-250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ՀԱՆԳԻՍՏ  ՄՇԱԿՈՒՅԹ      ԵՎ  ԿՐՈՆ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ADD74D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50 176,4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222979D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50BC5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65,567.0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0A116168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D28847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66,600.0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42C30028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E9DBBE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7,000.0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1F9FE05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6F2F8B" w14:textId="77777777" w:rsidR="00EA75B1" w:rsidRPr="00B97BBE" w:rsidRDefault="00EA75B1" w:rsidP="00A31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7,500.0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6B7FC694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  <w:tr w:rsidR="00EA75B1" w:rsidRPr="00A0663C" w14:paraId="7E63B199" w14:textId="77777777" w:rsidTr="00EA75B1">
        <w:trPr>
          <w:gridAfter w:val="2"/>
          <w:wAfter w:w="809" w:type="dxa"/>
          <w:trHeight w:val="435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CBBF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7207A" w14:textId="77777777" w:rsidR="00EA75B1" w:rsidRPr="00B97BBE" w:rsidRDefault="00EA75B1" w:rsidP="001A310C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ԿՐԹՈՒԹՅՈՒՆ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25A3BE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57 780,9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3F076513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BD5476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</w:rPr>
              <w:t>72,647.0</w:t>
            </w:r>
            <w:r w:rsidRPr="00B97BBE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  <w:p w14:paraId="0F5DEA78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F8A888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77,712.0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7E661FF3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4B679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82,000.0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173909EA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3E1434" w14:textId="77777777" w:rsidR="00EA75B1" w:rsidRPr="00B97BBE" w:rsidRDefault="00EA75B1" w:rsidP="00A31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85,000.0</w:t>
            </w:r>
            <w:r w:rsidRPr="00B97BBE">
              <w:rPr>
                <w:rFonts w:ascii="Courier New" w:hAnsi="Courier New" w:cs="Courier New"/>
                <w:color w:val="000000"/>
                <w:sz w:val="18"/>
                <w:szCs w:val="18"/>
              </w:rPr>
              <w:t> </w:t>
            </w:r>
          </w:p>
          <w:p w14:paraId="2299B93A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</w:tr>
      <w:tr w:rsidR="00EA75B1" w:rsidRPr="00A0663C" w14:paraId="7E8B953A" w14:textId="77777777" w:rsidTr="00EA75B1">
        <w:trPr>
          <w:gridAfter w:val="2"/>
          <w:wAfter w:w="809" w:type="dxa"/>
          <w:trHeight w:val="645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2F05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5B726" w14:textId="77777777" w:rsidR="00EA75B1" w:rsidRPr="00B97BBE" w:rsidRDefault="00EA75B1" w:rsidP="001A310C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ՍՈՑԻԱԼԱԿԱՆ ՊԱՇՏՊԱՆՈՒԹՅՈՒՆ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9FE89A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2 000,0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1AAB0D7A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30B745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3,500.0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7AF3A383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D4C36F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3,500.0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505A7A6D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17803D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4,000.0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329F796E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023F90" w14:textId="77777777" w:rsidR="00EA75B1" w:rsidRPr="00B97BBE" w:rsidRDefault="00EA75B1" w:rsidP="00A31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4,000.0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104D3F8C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EA75B1" w:rsidRPr="00A0663C" w14:paraId="2D45069B" w14:textId="77777777" w:rsidTr="00EA75B1">
        <w:trPr>
          <w:gridAfter w:val="2"/>
          <w:wAfter w:w="809" w:type="dxa"/>
          <w:trHeight w:val="705"/>
        </w:trPr>
        <w:tc>
          <w:tcPr>
            <w:tcW w:w="5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DB30" w14:textId="77777777" w:rsidR="00EA75B1" w:rsidRPr="00EA75B1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A9DD" w14:textId="77777777" w:rsidR="00EA75B1" w:rsidRPr="00CF4A94" w:rsidRDefault="00EA75B1" w:rsidP="001A310C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ՀԻՄՆԱԿԱՆ</w:t>
            </w:r>
            <w:r w:rsidRPr="00CF4A9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ԲԱԺԻՆՆԵՐԻՆ</w:t>
            </w:r>
            <w:r w:rsidRPr="00CF4A9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ՉԴԱՍՎՈՂ</w:t>
            </w:r>
            <w:r w:rsidRPr="00CF4A9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ՊԱՀՈՒՍՏԱՅԻՆ</w:t>
            </w:r>
            <w:r w:rsidRPr="00CF4A94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B97BBE">
              <w:rPr>
                <w:rFonts w:ascii="GHEA Grapalat" w:hAnsi="GHEA Grapalat" w:cs="Arial"/>
                <w:sz w:val="18"/>
                <w:szCs w:val="18"/>
                <w:lang w:val="en-US"/>
              </w:rPr>
              <w:t>ՖՈՆԴԵՐ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A4C90" w14:textId="77777777" w:rsidR="00EA75B1" w:rsidRPr="00B97BBE" w:rsidRDefault="00EA75B1" w:rsidP="005E3BC2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137 226,8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32B822E1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1EE129" w14:textId="77777777" w:rsidR="00EA75B1" w:rsidRPr="00B97BBE" w:rsidRDefault="00EA75B1" w:rsidP="005C1025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177,483.</w:t>
            </w:r>
            <w:r w:rsidRPr="00B97BB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04B0D06B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84947" w14:textId="77777777" w:rsidR="00EA75B1" w:rsidRPr="00B97BBE" w:rsidRDefault="00EA75B1" w:rsidP="0098547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144,490.0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205FE94F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863E3D" w14:textId="77777777" w:rsidR="00EA75B1" w:rsidRPr="00B97BBE" w:rsidRDefault="00EA75B1" w:rsidP="00FA419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</w:rPr>
              <w:t>140,600.0</w:t>
            </w:r>
            <w:r w:rsidRPr="00B97BB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2B0E6907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DFF43A" w14:textId="77777777" w:rsidR="00EA75B1" w:rsidRPr="00B97BBE" w:rsidRDefault="00EA75B1" w:rsidP="00A3122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B97BBE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160,500</w:t>
            </w:r>
          </w:p>
          <w:p w14:paraId="44A9483C" w14:textId="77777777" w:rsidR="00EA75B1" w:rsidRPr="00B97BBE" w:rsidRDefault="00EA75B1" w:rsidP="001A310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EA75B1" w:rsidRPr="00A0663C" w14:paraId="48B2377B" w14:textId="77777777" w:rsidTr="00EA75B1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35DC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12B0" w14:textId="77777777" w:rsidR="00EA75B1" w:rsidRPr="005D6649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4A5" w14:textId="77777777" w:rsidR="00EA75B1" w:rsidRPr="005D6649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517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A134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D88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44A1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8D23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EA75B1" w:rsidRPr="00A0663C" w14:paraId="615D79A3" w14:textId="77777777" w:rsidTr="00EA75B1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3343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0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796A" w14:textId="77777777" w:rsidR="00EA75B1" w:rsidRPr="005D6649" w:rsidRDefault="00EA75B1" w:rsidP="001A310C">
            <w:pPr>
              <w:ind w:right="-1161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  <w:p w14:paraId="75ACBCE2" w14:textId="77777777" w:rsidR="00EA75B1" w:rsidRPr="005D6649" w:rsidRDefault="00EA75B1" w:rsidP="001A310C">
            <w:pPr>
              <w:ind w:right="-1161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</w:p>
          <w:p w14:paraId="7ED72116" w14:textId="77777777" w:rsidR="00EA75B1" w:rsidRPr="005D6649" w:rsidRDefault="00EA75B1" w:rsidP="001A310C">
            <w:pPr>
              <w:ind w:right="-1161"/>
              <w:rPr>
                <w:rFonts w:ascii="GHEA Grapalat" w:hAnsi="GHEA Grapalat" w:cs="Arial"/>
                <w:b/>
                <w:i/>
                <w:sz w:val="20"/>
                <w:szCs w:val="20"/>
              </w:rPr>
            </w:pP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Համայնքի</w:t>
            </w:r>
            <w:proofErr w:type="spellEnd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վարչական</w:t>
            </w:r>
            <w:proofErr w:type="spellEnd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բյուջեի</w:t>
            </w:r>
            <w:proofErr w:type="spellEnd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ծախսերը</w:t>
            </w:r>
            <w:proofErr w:type="spellEnd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ըստ</w:t>
            </w:r>
            <w:proofErr w:type="spellEnd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տնտեսագիտական</w:t>
            </w:r>
            <w:proofErr w:type="spellEnd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i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3EB" w14:textId="77777777" w:rsidR="00EA75B1" w:rsidRPr="00A0663C" w:rsidRDefault="00EA75B1" w:rsidP="001A310C">
            <w:pPr>
              <w:rPr>
                <w:rFonts w:ascii="GHEA Grapalat" w:hAnsi="GHEA Grapalat" w:cs="Arial"/>
              </w:rPr>
            </w:pPr>
          </w:p>
        </w:tc>
      </w:tr>
      <w:tr w:rsidR="00EA75B1" w:rsidRPr="00A0663C" w14:paraId="5DB5D513" w14:textId="77777777" w:rsidTr="00EA75B1">
        <w:trPr>
          <w:trHeight w:val="27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60D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29E2" w14:textId="77777777" w:rsidR="00EA75B1" w:rsidRPr="005D6649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91EE" w14:textId="77777777" w:rsidR="00EA75B1" w:rsidRPr="005D6649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0E3B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E52C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681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BB35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D0DF" w14:textId="77777777" w:rsidR="00EA75B1" w:rsidRPr="00A0663C" w:rsidRDefault="00EA75B1" w:rsidP="001A310C">
            <w:pPr>
              <w:rPr>
                <w:rFonts w:ascii="GHEA Grapalat" w:hAnsi="GHEA Grapalat" w:cs="Arial"/>
                <w:sz w:val="20"/>
                <w:szCs w:val="20"/>
                <w:highlight w:val="green"/>
              </w:rPr>
            </w:pPr>
          </w:p>
        </w:tc>
      </w:tr>
      <w:tr w:rsidR="00EA75B1" w:rsidRPr="00A0663C" w14:paraId="6C62712B" w14:textId="77777777" w:rsidTr="00EA75B1">
        <w:trPr>
          <w:gridAfter w:val="1"/>
          <w:wAfter w:w="242" w:type="dxa"/>
          <w:trHeight w:val="509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23BC207B" w14:textId="77777777" w:rsidR="00EA75B1" w:rsidRPr="005C1025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</w:t>
            </w:r>
            <w:r w:rsidRPr="005C1025">
              <w:rPr>
                <w:rFonts w:ascii="GHEA Grapalat" w:hAnsi="GHEA Grapalat" w:cs="Arial"/>
                <w:b/>
                <w:bCs/>
                <w:sz w:val="16"/>
                <w:szCs w:val="16"/>
              </w:rPr>
              <w:t>/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հ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336DBB7" w14:textId="77777777" w:rsidR="00EA75B1" w:rsidRPr="005D6649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Ծախսի</w:t>
            </w:r>
            <w:proofErr w:type="spellEnd"/>
            <w:r w:rsidRPr="005C102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անվանումը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6A97A477" w14:textId="77777777" w:rsidR="00EA75B1" w:rsidRPr="005D6649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</w:rPr>
              <w:t>202</w:t>
            </w:r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  <w:lang w:val="en-US"/>
              </w:rPr>
              <w:t>3</w:t>
            </w:r>
            <w:r w:rsidRPr="005D664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թ</w:t>
            </w:r>
            <w:r w:rsidRPr="005D6649">
              <w:rPr>
                <w:rFonts w:ascii="GHEA Grapalat" w:hAnsi="GHEA Grapalat" w:cs="Arial Armenian"/>
                <w:b/>
                <w:bCs/>
                <w:sz w:val="20"/>
                <w:szCs w:val="20"/>
              </w:rPr>
              <w:t>.</w:t>
            </w:r>
            <w:r w:rsidRPr="005D6649">
              <w:rPr>
                <w:rFonts w:ascii="GHEA Grapalat" w:hAnsi="GHEA Grapalat" w:cs="Arial"/>
                <w:b/>
                <w:bCs/>
                <w:sz w:val="20"/>
                <w:szCs w:val="20"/>
              </w:rPr>
              <w:t>.</w:t>
            </w:r>
            <w:r w:rsidRPr="005D664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6649">
              <w:rPr>
                <w:rFonts w:ascii="GHEA Grapalat" w:hAnsi="GHEA Grapalat" w:cs="Sylfaen"/>
                <w:b/>
                <w:bCs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4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68D50C8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4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հաստատաված</w:t>
            </w:r>
            <w:proofErr w:type="spellEnd"/>
          </w:p>
        </w:tc>
        <w:tc>
          <w:tcPr>
            <w:tcW w:w="1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0660FA8D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5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Sylfaen"/>
                <w:b/>
                <w:bCs/>
                <w:sz w:val="16"/>
                <w:szCs w:val="16"/>
              </w:rPr>
              <w:t>կանխ</w:t>
            </w:r>
            <w:proofErr w:type="spellEnd"/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hideMark/>
          </w:tcPr>
          <w:p w14:paraId="5178AA4B" w14:textId="77777777" w:rsidR="00EA75B1" w:rsidRPr="00A0663C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6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 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Կանխ</w:t>
            </w:r>
            <w:proofErr w:type="spellEnd"/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hideMark/>
          </w:tcPr>
          <w:p w14:paraId="1D29EC7E" w14:textId="77777777" w:rsidR="00EA75B1" w:rsidRPr="00573333" w:rsidRDefault="00EA75B1" w:rsidP="001A310C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sz w:val="16"/>
                <w:szCs w:val="16"/>
              </w:rPr>
              <w:t>202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7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թ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. </w:t>
            </w:r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                       </w:t>
            </w:r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663C">
              <w:rPr>
                <w:rFonts w:ascii="GHEA Grapalat" w:hAnsi="GHEA Grapalat" w:cs="Arial"/>
                <w:b/>
                <w:bCs/>
                <w:sz w:val="16"/>
                <w:szCs w:val="16"/>
                <w:lang w:val="en-US"/>
              </w:rPr>
              <w:t>Կանխ</w:t>
            </w:r>
            <w:proofErr w:type="spellEnd"/>
            <w:r w:rsidRPr="00573333">
              <w:rPr>
                <w:rFonts w:ascii="GHEA Grapalat" w:hAnsi="GHEA Grapalat" w:cs="Arial"/>
                <w:b/>
                <w:bCs/>
                <w:sz w:val="16"/>
                <w:szCs w:val="16"/>
              </w:rPr>
              <w:t>.</w:t>
            </w:r>
          </w:p>
        </w:tc>
      </w:tr>
      <w:tr w:rsidR="00EA75B1" w:rsidRPr="00A0663C" w14:paraId="1644438D" w14:textId="77777777" w:rsidTr="00EA75B1">
        <w:trPr>
          <w:gridAfter w:val="1"/>
          <w:wAfter w:w="242" w:type="dxa"/>
          <w:trHeight w:val="509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79C5ED5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64EECD8B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3850483B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AEFC723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BB78366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2A38B94C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5D2958E5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EA75B1" w:rsidRPr="00A0663C" w14:paraId="5FB920DD" w14:textId="77777777" w:rsidTr="00EA75B1">
        <w:trPr>
          <w:gridAfter w:val="1"/>
          <w:wAfter w:w="242" w:type="dxa"/>
          <w:trHeight w:val="509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3E04373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D887AB4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57D822C2" w14:textId="77777777" w:rsidR="00EA75B1" w:rsidRPr="005D6649" w:rsidRDefault="00EA75B1" w:rsidP="001A310C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9BA3E60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18F7B0CF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9594"/>
            <w:vAlign w:val="center"/>
            <w:hideMark/>
          </w:tcPr>
          <w:p w14:paraId="7146B70F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9594"/>
            <w:vAlign w:val="center"/>
            <w:hideMark/>
          </w:tcPr>
          <w:p w14:paraId="40E9ADB0" w14:textId="77777777" w:rsidR="00EA75B1" w:rsidRPr="00A0663C" w:rsidRDefault="00EA75B1" w:rsidP="001A310C">
            <w:pPr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</w:p>
        </w:tc>
      </w:tr>
      <w:tr w:rsidR="00EA75B1" w:rsidRPr="00573333" w14:paraId="26A192B0" w14:textId="77777777" w:rsidTr="00EA75B1">
        <w:trPr>
          <w:gridAfter w:val="1"/>
          <w:wAfter w:w="242" w:type="dxa"/>
          <w:trHeight w:val="31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14:paraId="5C2E95A6" w14:textId="77777777" w:rsidR="00EA75B1" w:rsidRPr="00A0663C" w:rsidRDefault="00EA75B1" w:rsidP="00742873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A0663C">
              <w:rPr>
                <w:rFonts w:ascii="Arial Armenian" w:hAnsi="Arial Armenian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  <w:hideMark/>
          </w:tcPr>
          <w:p w14:paraId="022FF992" w14:textId="77777777" w:rsidR="00EA75B1" w:rsidRPr="00742873" w:rsidRDefault="00EA75B1" w:rsidP="00742873">
            <w:pPr>
              <w:rPr>
                <w:rFonts w:ascii="GHEA Grapalat" w:hAnsi="GHEA Grapalat" w:cs="Arial"/>
                <w:b/>
                <w:bCs/>
              </w:rPr>
            </w:pPr>
            <w:r w:rsidRPr="00742873">
              <w:rPr>
                <w:rFonts w:ascii="GHEA Grapalat" w:hAnsi="GHEA Grapalat" w:cs="Arial"/>
                <w:b/>
                <w:bCs/>
                <w:lang w:val="en-US"/>
              </w:rPr>
              <w:t>ԸՆԴԱՄԵՆԸ</w:t>
            </w:r>
            <w:r w:rsidRPr="00742873">
              <w:rPr>
                <w:rFonts w:ascii="GHEA Grapalat" w:hAnsi="GHEA Grapalat" w:cs="Arial"/>
                <w:b/>
                <w:bCs/>
              </w:rPr>
              <w:t xml:space="preserve"> </w:t>
            </w:r>
            <w:r w:rsidRPr="00742873">
              <w:rPr>
                <w:rFonts w:ascii="GHEA Grapalat" w:hAnsi="GHEA Grapalat" w:cs="Arial"/>
                <w:b/>
                <w:bCs/>
                <w:lang w:val="en-US"/>
              </w:rPr>
              <w:t>ԾԱԽՍԵՐ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0585F79C" w14:textId="77777777" w:rsidR="00EA75B1" w:rsidRPr="00742873" w:rsidRDefault="00EA75B1" w:rsidP="00742873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42873">
              <w:rPr>
                <w:rFonts w:ascii="GHEA Grapalat" w:hAnsi="GHEA Grapalat"/>
                <w:b/>
                <w:bCs/>
                <w:color w:val="000000"/>
              </w:rPr>
              <w:t>569 128,3</w:t>
            </w:r>
            <w:r w:rsidRPr="007428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7F78DD88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5AD7B4A3" w14:textId="77777777" w:rsidR="00EA75B1" w:rsidRPr="00742873" w:rsidRDefault="00EA75B1" w:rsidP="00742873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42873">
              <w:rPr>
                <w:rFonts w:ascii="GHEA Grapalat" w:hAnsi="GHEA Grapalat"/>
                <w:b/>
                <w:bCs/>
                <w:color w:val="000000"/>
              </w:rPr>
              <w:t>698,176.5</w:t>
            </w:r>
            <w:r w:rsidRPr="00742873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  <w:p w14:paraId="2039C714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63971963" w14:textId="77777777" w:rsidR="00EA75B1" w:rsidRPr="00742873" w:rsidRDefault="00EA75B1" w:rsidP="00742873">
            <w:pPr>
              <w:jc w:val="center"/>
              <w:rPr>
                <w:rFonts w:ascii="GHEA Grapalat" w:hAnsi="GHEA Grapalat"/>
                <w:color w:val="000000"/>
              </w:rPr>
            </w:pPr>
            <w:r w:rsidRPr="00742873">
              <w:rPr>
                <w:rFonts w:ascii="GHEA Grapalat" w:hAnsi="GHEA Grapalat"/>
                <w:color w:val="000000"/>
              </w:rPr>
              <w:t>720,560.5</w:t>
            </w:r>
            <w:r w:rsidRPr="00742873">
              <w:rPr>
                <w:rFonts w:ascii="Calibri" w:hAnsi="Calibri" w:cs="Calibri"/>
                <w:color w:val="000000"/>
              </w:rPr>
              <w:t> </w:t>
            </w:r>
          </w:p>
          <w:p w14:paraId="36B5E3FA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vAlign w:val="bottom"/>
          </w:tcPr>
          <w:p w14:paraId="7AF7AEB4" w14:textId="77777777" w:rsidR="00EA75B1" w:rsidRPr="00742873" w:rsidRDefault="00EA75B1" w:rsidP="00742873">
            <w:pPr>
              <w:jc w:val="center"/>
              <w:rPr>
                <w:rFonts w:ascii="GHEA Grapalat" w:hAnsi="GHEA Grapalat"/>
                <w:color w:val="000000"/>
              </w:rPr>
            </w:pPr>
            <w:r w:rsidRPr="00742873">
              <w:rPr>
                <w:rFonts w:ascii="GHEA Grapalat" w:hAnsi="GHEA Grapalat"/>
                <w:color w:val="000000"/>
              </w:rPr>
              <w:t>742,498.1</w:t>
            </w:r>
            <w:r w:rsidRPr="00742873">
              <w:rPr>
                <w:rFonts w:ascii="Calibri" w:hAnsi="Calibri" w:cs="Calibri"/>
                <w:color w:val="000000"/>
              </w:rPr>
              <w:t> </w:t>
            </w:r>
          </w:p>
          <w:p w14:paraId="0AF63B23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/>
            <w:vAlign w:val="bottom"/>
          </w:tcPr>
          <w:p w14:paraId="2347580D" w14:textId="77777777" w:rsidR="00EA75B1" w:rsidRPr="00742873" w:rsidRDefault="00EA75B1" w:rsidP="00742873">
            <w:pPr>
              <w:jc w:val="center"/>
              <w:rPr>
                <w:rFonts w:ascii="GHEA Grapalat" w:hAnsi="GHEA Grapalat"/>
                <w:color w:val="000000"/>
              </w:rPr>
            </w:pPr>
            <w:r w:rsidRPr="00742873">
              <w:rPr>
                <w:rFonts w:ascii="GHEA Grapalat" w:hAnsi="GHEA Grapalat"/>
                <w:color w:val="000000"/>
              </w:rPr>
              <w:t>78</w:t>
            </w:r>
            <w:r w:rsidRPr="00742873">
              <w:rPr>
                <w:rFonts w:ascii="GHEA Grapalat" w:hAnsi="GHEA Grapalat"/>
                <w:color w:val="000000"/>
                <w:lang w:val="en-US"/>
              </w:rPr>
              <w:t>5</w:t>
            </w:r>
            <w:r w:rsidRPr="00742873">
              <w:rPr>
                <w:rFonts w:ascii="GHEA Grapalat" w:hAnsi="GHEA Grapalat"/>
                <w:color w:val="000000"/>
              </w:rPr>
              <w:t>,534.1</w:t>
            </w:r>
            <w:r w:rsidRPr="00742873">
              <w:rPr>
                <w:rFonts w:ascii="Calibri" w:hAnsi="Calibri" w:cs="Calibri"/>
                <w:color w:val="000000"/>
              </w:rPr>
              <w:t> </w:t>
            </w:r>
          </w:p>
          <w:p w14:paraId="0309B641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</w:tc>
      </w:tr>
      <w:tr w:rsidR="00EA75B1" w:rsidRPr="00573333" w14:paraId="58783FDB" w14:textId="77777777" w:rsidTr="00EA75B1">
        <w:trPr>
          <w:trHeight w:val="37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30D3" w14:textId="77777777" w:rsidR="00EA75B1" w:rsidRPr="00573333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57333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ED2B0" w14:textId="77777777" w:rsidR="00EA75B1" w:rsidRPr="00742873" w:rsidRDefault="00EA75B1" w:rsidP="00742873">
            <w:pPr>
              <w:rPr>
                <w:rFonts w:ascii="GHEA Grapalat" w:hAnsi="GHEA Grapalat" w:cs="Arial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Աշխատանքի</w:t>
            </w:r>
            <w:proofErr w:type="spellEnd"/>
            <w:r w:rsidRPr="00742873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վարձատրություն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58114" w14:textId="77777777" w:rsidR="00EA75B1" w:rsidRPr="00742873" w:rsidRDefault="00EA75B1" w:rsidP="00742873">
            <w:pPr>
              <w:jc w:val="right"/>
              <w:rPr>
                <w:rFonts w:ascii="GHEA Grapalat" w:hAnsi="GHEA Grapalat" w:cs="Arial"/>
              </w:rPr>
            </w:pPr>
            <w:r w:rsidRPr="00742873">
              <w:rPr>
                <w:rFonts w:ascii="GHEA Grapalat" w:hAnsi="GHEA Grapalat" w:cs="Arial"/>
              </w:rPr>
              <w:t>153590.3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5BF9F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</w:rPr>
              <w:t>189314</w:t>
            </w:r>
            <w:r w:rsidRPr="00742873">
              <w:rPr>
                <w:rFonts w:ascii="GHEA Grapalat" w:hAnsi="GHEA Grapalat" w:cs="Arial"/>
                <w:lang w:val="en-US"/>
              </w:rPr>
              <w:t>.2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50B34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229079.5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BBEED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292983.1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7FA9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292983.1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44465002" w14:textId="77777777" w:rsidR="00EA75B1" w:rsidRPr="00573333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  <w:lang w:val="en-US"/>
              </w:rPr>
            </w:pPr>
          </w:p>
        </w:tc>
      </w:tr>
      <w:tr w:rsidR="00EA75B1" w:rsidRPr="00A0663C" w14:paraId="21C920A6" w14:textId="77777777" w:rsidTr="00EA75B1">
        <w:trPr>
          <w:trHeight w:val="48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9A50" w14:textId="77777777" w:rsidR="00EA75B1" w:rsidRPr="00573333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573333">
              <w:rPr>
                <w:rFonts w:ascii="GHEA Grapalat" w:hAnsi="GHEA Grapalat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ABC2B" w14:textId="77777777" w:rsidR="00EA75B1" w:rsidRPr="00742873" w:rsidRDefault="00EA75B1" w:rsidP="0074287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Ծառայությունների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ապրանքների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ձեռք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բերում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A16D93" w14:textId="77777777" w:rsidR="00EA75B1" w:rsidRPr="00742873" w:rsidRDefault="00EA75B1" w:rsidP="00742873">
            <w:pPr>
              <w:jc w:val="right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50206.9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0F583D6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53451.9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5CF74A6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76018.0</w:t>
            </w:r>
          </w:p>
          <w:p w14:paraId="02BAB7DC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02C2533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86173.0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9BEACC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90173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208B79B7" w14:textId="77777777" w:rsidR="00EA75B1" w:rsidRPr="00A0663C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EA75B1" w:rsidRPr="00A0663C" w14:paraId="16F6A279" w14:textId="77777777" w:rsidTr="00EA75B1">
        <w:trPr>
          <w:trHeight w:val="390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3880" w14:textId="77777777" w:rsidR="00EA75B1" w:rsidRPr="00A0663C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0663C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2692E" w14:textId="77777777" w:rsidR="00EA75B1" w:rsidRPr="00742873" w:rsidRDefault="00EA75B1" w:rsidP="0074287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Դրամաշնորհներ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E9EC04" w14:textId="77777777" w:rsidR="00EA75B1" w:rsidRPr="00742873" w:rsidRDefault="00EA75B1" w:rsidP="00742873">
            <w:pPr>
              <w:jc w:val="right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193688.0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103B48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234944.5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BF0D39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266350.0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6B3C43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282349.0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E083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297985.0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23F8B2F8" w14:textId="77777777" w:rsidR="00EA75B1" w:rsidRPr="00A0663C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EA75B1" w:rsidRPr="00A0663C" w14:paraId="10FEF5A4" w14:textId="77777777" w:rsidTr="00EA75B1">
        <w:trPr>
          <w:trHeight w:val="495"/>
        </w:trPr>
        <w:tc>
          <w:tcPr>
            <w:tcW w:w="4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AF49" w14:textId="77777777" w:rsidR="00EA75B1" w:rsidRPr="00E63A6D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</w:rPr>
            </w:pPr>
            <w:r w:rsidRPr="0074287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84742" w14:textId="77777777" w:rsidR="00EA75B1" w:rsidRPr="00742873" w:rsidRDefault="00EA75B1" w:rsidP="00742873">
            <w:pPr>
              <w:rPr>
                <w:rFonts w:ascii="GHEA Grapalat" w:hAnsi="GHEA Grapalat" w:cs="Arial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Սոցիալական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նպաստներ</w:t>
            </w:r>
            <w:proofErr w:type="spellEnd"/>
            <w:r w:rsidRPr="00742873">
              <w:rPr>
                <w:rFonts w:ascii="GHEA Grapalat" w:hAnsi="GHEA Grapalat" w:cs="Arial"/>
                <w:lang w:val="en-US"/>
              </w:rPr>
              <w:t xml:space="preserve"> և </w:t>
            </w:r>
            <w:proofErr w:type="spellStart"/>
            <w:r w:rsidRPr="00742873">
              <w:rPr>
                <w:rFonts w:ascii="GHEA Grapalat" w:hAnsi="GHEA Grapalat" w:cs="Arial"/>
                <w:lang w:val="en-US"/>
              </w:rPr>
              <w:t>կենսաթոշակներ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426A3F" w14:textId="77777777" w:rsidR="00EA75B1" w:rsidRPr="00742873" w:rsidRDefault="00EA75B1" w:rsidP="00742873">
            <w:pPr>
              <w:jc w:val="right"/>
              <w:rPr>
                <w:rFonts w:ascii="GHEA Grapalat" w:hAnsi="GHEA Grapalat" w:cs="Arial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2000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F2C05D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lang w:val="en-US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3500.0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CA8294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3500.0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005CF5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4</w:t>
            </w:r>
            <w:r w:rsidRPr="00742873">
              <w:rPr>
                <w:rFonts w:ascii="GHEA Grapalat" w:hAnsi="GHEA Grapalat" w:cs="Arial"/>
              </w:rPr>
              <w:t>000.0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AD9C7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</w:rPr>
            </w:pPr>
            <w:r w:rsidRPr="00742873">
              <w:rPr>
                <w:rFonts w:ascii="GHEA Grapalat" w:hAnsi="GHEA Grapalat" w:cs="Arial"/>
                <w:lang w:val="en-US"/>
              </w:rPr>
              <w:t>4</w:t>
            </w:r>
            <w:r w:rsidRPr="00742873">
              <w:rPr>
                <w:rFonts w:ascii="GHEA Grapalat" w:hAnsi="GHEA Grapalat" w:cs="Arial"/>
              </w:rPr>
              <w:t>000.0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  <w:hideMark/>
          </w:tcPr>
          <w:p w14:paraId="5B8178AA" w14:textId="77777777" w:rsidR="00EA75B1" w:rsidRPr="00A0663C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  <w:tr w:rsidR="00EA75B1" w:rsidRPr="00A0663C" w14:paraId="7EDA3E16" w14:textId="77777777" w:rsidTr="00EA75B1">
        <w:trPr>
          <w:trHeight w:val="40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4CED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 w:rsidRPr="00742873">
              <w:rPr>
                <w:rFonts w:ascii="GHEA Grapalat" w:hAnsi="GHEA Grapalat" w:cs="Arial"/>
                <w:sz w:val="24"/>
                <w:szCs w:val="24"/>
              </w:rPr>
              <w:t>5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EA5A" w14:textId="77777777" w:rsidR="00EA75B1" w:rsidRPr="00742873" w:rsidRDefault="00EA75B1" w:rsidP="00742873">
            <w:pPr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proofErr w:type="spellStart"/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>Այլ</w:t>
            </w:r>
            <w:proofErr w:type="spellEnd"/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>ծախսեր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458C2" w14:textId="77777777" w:rsidR="00EA75B1" w:rsidRPr="00742873" w:rsidRDefault="00EA75B1" w:rsidP="00742873">
            <w:pPr>
              <w:jc w:val="right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 w:rsidRPr="00742873">
              <w:rPr>
                <w:rFonts w:ascii="GHEA Grapalat" w:hAnsi="GHEA Grapalat" w:cs="Arial"/>
                <w:sz w:val="24"/>
                <w:szCs w:val="24"/>
                <w:lang w:val="en-US"/>
              </w:rPr>
              <w:t>169643.1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DF10E" w14:textId="77777777" w:rsidR="00EA75B1" w:rsidRPr="00043DE9" w:rsidRDefault="00EA75B1" w:rsidP="00742873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216965.9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5731D" w14:textId="77777777" w:rsidR="00EA75B1" w:rsidRPr="00742873" w:rsidRDefault="00EA75B1" w:rsidP="00742873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145613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7DEEE3" w14:textId="77777777" w:rsidR="00EA75B1" w:rsidRPr="00043DE9" w:rsidRDefault="00EA75B1" w:rsidP="00742873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76993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23BA8" w14:textId="77777777" w:rsidR="00EA75B1" w:rsidRPr="00043DE9" w:rsidRDefault="00EA75B1" w:rsidP="00742873">
            <w:pPr>
              <w:jc w:val="center"/>
              <w:rPr>
                <w:rFonts w:ascii="GHEA Grapalat" w:hAnsi="GHEA Grapalat" w:cs="Arial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en-US"/>
              </w:rPr>
              <w:t>100393.0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shd w:val="clear" w:color="000000" w:fill="FFFFFF"/>
            <w:vAlign w:val="bottom"/>
            <w:hideMark/>
          </w:tcPr>
          <w:p w14:paraId="64F7508E" w14:textId="77777777" w:rsidR="00EA75B1" w:rsidRPr="00A0663C" w:rsidRDefault="00EA75B1" w:rsidP="00742873">
            <w:pPr>
              <w:jc w:val="center"/>
              <w:rPr>
                <w:rFonts w:ascii="GHEA Grapalat" w:hAnsi="GHEA Grapalat" w:cs="Arial"/>
                <w:sz w:val="16"/>
                <w:szCs w:val="16"/>
                <w:highlight w:val="green"/>
              </w:rPr>
            </w:pPr>
          </w:p>
        </w:tc>
      </w:tr>
    </w:tbl>
    <w:p w14:paraId="158CC9E1" w14:textId="77777777" w:rsidR="00077B7C" w:rsidRPr="00661A64" w:rsidRDefault="0042394F" w:rsidP="003C724E">
      <w:pPr>
        <w:spacing w:line="360" w:lineRule="auto"/>
        <w:jc w:val="both"/>
        <w:rPr>
          <w:rFonts w:ascii="GHEA Grapalat" w:hAnsi="GHEA Grapalat" w:cs="Arian AMU"/>
        </w:rPr>
      </w:pPr>
      <w:r w:rsidRPr="00A0663C">
        <w:rPr>
          <w:rFonts w:ascii="GHEA Grapalat" w:hAnsi="GHEA Grapalat" w:cs="Arian AMU"/>
          <w:lang w:val="hy-AM"/>
        </w:rPr>
        <w:t>2</w:t>
      </w:r>
      <w:r w:rsidR="00A83018" w:rsidRPr="00A0663C">
        <w:rPr>
          <w:rFonts w:ascii="GHEA Grapalat" w:hAnsi="GHEA Grapalat" w:cs="Arian AMU"/>
          <w:lang w:val="hy-AM"/>
        </w:rPr>
        <w:t>) Բարեկարգ, հարմարավետ և մատչելի միջավայրի ձևավորման համար համայնքում ծրագրվել են կատարել</w:t>
      </w:r>
      <w:r w:rsidR="00DF1C68" w:rsidRPr="00A0663C">
        <w:rPr>
          <w:rFonts w:ascii="GHEA Grapalat" w:hAnsi="GHEA Grapalat" w:cs="Arian AMU"/>
          <w:lang w:val="hy-AM"/>
        </w:rPr>
        <w:t>ու հետևյալ կապիտալ աշխատանքները,</w:t>
      </w:r>
      <w:r w:rsidR="00A83018" w:rsidRPr="00A0663C">
        <w:rPr>
          <w:rFonts w:ascii="GHEA Grapalat" w:hAnsi="GHEA Grapalat" w:cs="Arian AMU"/>
          <w:lang w:val="hy-AM"/>
        </w:rPr>
        <w:t xml:space="preserve"> </w:t>
      </w:r>
      <w:r w:rsidR="00A83018" w:rsidRPr="00A0663C">
        <w:rPr>
          <w:rFonts w:ascii="Arian AMU" w:hAnsi="Arian AMU" w:cs="Arian AMU"/>
          <w:lang w:val="hy-AM"/>
        </w:rPr>
        <w:t> </w:t>
      </w:r>
      <w:r w:rsidR="00DF1C68" w:rsidRPr="00A0663C">
        <w:rPr>
          <w:rFonts w:ascii="GHEA Grapalat" w:hAnsi="GHEA Grapalat" w:cs="Arian AMU"/>
          <w:lang w:val="hy-AM"/>
        </w:rPr>
        <w:t xml:space="preserve">սուբվենցիոն ծրագրերով՝ </w:t>
      </w:r>
    </w:p>
    <w:p w14:paraId="55298831" w14:textId="77777777" w:rsidR="00077B7C" w:rsidRPr="00A0663C" w:rsidRDefault="00077B7C" w:rsidP="00077B7C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>2023թ.</w:t>
      </w:r>
      <w:r w:rsidRPr="00A0663C">
        <w:rPr>
          <w:rFonts w:ascii="GHEA Grapalat" w:hAnsi="GHEA Grapalat"/>
          <w:lang w:val="hy-AM"/>
        </w:rPr>
        <w:t xml:space="preserve">  սուբվենցիոն ծրագրերի միջոցով  նախատեսվել են</w:t>
      </w:r>
    </w:p>
    <w:p w14:paraId="355A9645" w14:textId="77777777" w:rsidR="00C61A96" w:rsidRPr="00A0663C" w:rsidRDefault="00FB6A82" w:rsidP="00077B7C">
      <w:pPr>
        <w:pStyle w:val="a7"/>
        <w:numPr>
          <w:ilvl w:val="0"/>
          <w:numId w:val="3"/>
        </w:numPr>
        <w:spacing w:before="0"/>
        <w:rPr>
          <w:lang w:val="hy-AM"/>
        </w:rPr>
      </w:pPr>
      <w:r w:rsidRPr="00A0663C">
        <w:rPr>
          <w:lang w:val="hy-AM"/>
        </w:rPr>
        <w:t xml:space="preserve"> </w:t>
      </w:r>
      <w:r w:rsidR="00077B7C" w:rsidRPr="00A0663C">
        <w:rPr>
          <w:rFonts w:cs="Sylfaen"/>
          <w:lang w:val="hy-AM"/>
        </w:rPr>
        <w:t xml:space="preserve"> </w:t>
      </w:r>
      <w:r w:rsidRPr="00A0663C">
        <w:rPr>
          <w:rFonts w:cs="Sylfaen"/>
          <w:lang w:val="hy-AM"/>
        </w:rPr>
        <w:t>Ն</w:t>
      </w:r>
      <w:r w:rsidR="00077B7C" w:rsidRPr="00A0663C">
        <w:rPr>
          <w:rFonts w:cs="Sylfaen"/>
          <w:lang w:val="hy-AM"/>
        </w:rPr>
        <w:t>երհամայնքային</w:t>
      </w:r>
      <w:r w:rsidR="00077B7C" w:rsidRPr="00A0663C">
        <w:rPr>
          <w:lang w:val="hy-AM"/>
        </w:rPr>
        <w:t xml:space="preserve"> ճանապարհների հիմնանորոգման աշխատանքներ՝</w:t>
      </w:r>
    </w:p>
    <w:p w14:paraId="6F43A011" w14:textId="77777777" w:rsidR="00CB379A" w:rsidRPr="00A0663C" w:rsidRDefault="00C61A96" w:rsidP="00CB379A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1.1</w:t>
      </w:r>
      <w:r w:rsidR="00026883" w:rsidRPr="00026883">
        <w:rPr>
          <w:rFonts w:ascii="GHEA Grapalat" w:hAnsi="GHEA Grapalat"/>
          <w:lang w:val="hy-AM"/>
        </w:rPr>
        <w:t xml:space="preserve"> </w:t>
      </w:r>
      <w:r w:rsidR="00077B7C" w:rsidRPr="00A0663C">
        <w:rPr>
          <w:rFonts w:ascii="GHEA Grapalat" w:hAnsi="GHEA Grapalat" w:cs="Sylfaen"/>
          <w:lang w:val="hy-AM"/>
        </w:rPr>
        <w:t>տուֆ</w:t>
      </w:r>
      <w:r w:rsidR="00E63A6D" w:rsidRPr="00E63A6D">
        <w:rPr>
          <w:rFonts w:ascii="GHEA Grapalat" w:hAnsi="GHEA Grapalat" w:cs="Sylfaen"/>
          <w:lang w:val="hy-AM"/>
        </w:rPr>
        <w:t>ե</w:t>
      </w:r>
      <w:r w:rsidR="00077B7C" w:rsidRPr="00A0663C">
        <w:rPr>
          <w:rFonts w:ascii="GHEA Grapalat" w:hAnsi="GHEA Grapalat"/>
          <w:lang w:val="hy-AM"/>
        </w:rPr>
        <w:t xml:space="preserve"> </w:t>
      </w:r>
      <w:r w:rsidR="00077B7C" w:rsidRPr="00A0663C">
        <w:rPr>
          <w:rFonts w:ascii="GHEA Grapalat" w:hAnsi="GHEA Grapalat" w:cs="Sylfaen"/>
          <w:lang w:val="hy-AM"/>
        </w:rPr>
        <w:t>սալարկո</w:t>
      </w:r>
      <w:r w:rsidR="00E63A6D">
        <w:rPr>
          <w:rFonts w:ascii="GHEA Grapalat" w:hAnsi="GHEA Grapalat" w:cs="Sylfaen"/>
          <w:lang w:val="hy-AM"/>
        </w:rPr>
        <w:t>ւմ</w:t>
      </w:r>
      <w:r w:rsidRPr="00A0663C">
        <w:rPr>
          <w:rFonts w:ascii="GHEA Grapalat" w:hAnsi="GHEA Grapalat"/>
          <w:lang w:val="hy-AM"/>
        </w:rPr>
        <w:t xml:space="preserve"> </w:t>
      </w:r>
      <w:r w:rsidR="00CB379A" w:rsidRPr="00A0663C">
        <w:rPr>
          <w:rFonts w:ascii="GHEA Grapalat" w:hAnsi="GHEA Grapalat"/>
          <w:lang w:val="hy-AM"/>
        </w:rPr>
        <w:t>-</w:t>
      </w:r>
      <w:r w:rsidR="00CB379A" w:rsidRPr="00A0663C">
        <w:rPr>
          <w:rFonts w:ascii="GHEA Grapalat" w:hAnsi="GHEA Grapalat" w:cs="Sylfaen"/>
          <w:lang w:val="hy-AM"/>
        </w:rPr>
        <w:t xml:space="preserve">- Աշխատանքների ընհանուր արժեքն է </w:t>
      </w:r>
      <w:r w:rsidR="00022C44" w:rsidRPr="00022C44">
        <w:rPr>
          <w:rFonts w:ascii="GHEA Grapalat" w:hAnsi="GHEA Grapalat" w:cs="Sylfaen"/>
          <w:lang w:val="hy-AM"/>
        </w:rPr>
        <w:t>99.798.010</w:t>
      </w:r>
      <w:r w:rsidR="00CB379A" w:rsidRPr="00A0663C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022C44" w:rsidRPr="00022C44">
        <w:rPr>
          <w:rFonts w:ascii="GHEA Grapalat" w:hAnsi="GHEA Grapalat" w:cs="Sylfaen"/>
          <w:lang w:val="hy-AM"/>
        </w:rPr>
        <w:t>39.919.204</w:t>
      </w:r>
      <w:r w:rsidR="00CB379A" w:rsidRPr="00A0663C">
        <w:rPr>
          <w:rFonts w:ascii="GHEA Grapalat" w:hAnsi="GHEA Grapalat" w:cs="Sylfaen"/>
          <w:lang w:val="hy-AM"/>
        </w:rPr>
        <w:t xml:space="preserve"> հազ.դրամ և պետ.բյուջե՝</w:t>
      </w:r>
      <w:r w:rsidR="00022C44" w:rsidRPr="00022C44">
        <w:rPr>
          <w:rFonts w:ascii="GHEA Grapalat" w:hAnsi="GHEA Grapalat" w:cs="Sylfaen"/>
          <w:lang w:val="hy-AM"/>
        </w:rPr>
        <w:t xml:space="preserve"> 59.878.806</w:t>
      </w:r>
      <w:r w:rsidR="00CB379A" w:rsidRPr="00A0663C">
        <w:rPr>
          <w:rFonts w:ascii="GHEA Grapalat" w:hAnsi="GHEA Grapalat" w:cs="Sylfaen"/>
          <w:lang w:val="hy-AM"/>
        </w:rPr>
        <w:t>հազ.դրամ</w:t>
      </w:r>
    </w:p>
    <w:p w14:paraId="1060A590" w14:textId="77777777" w:rsidR="00077B7C" w:rsidRPr="00A0663C" w:rsidRDefault="00C61A96" w:rsidP="00C61A96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1.2</w:t>
      </w:r>
      <w:r w:rsidR="00077B7C" w:rsidRPr="00A0663C">
        <w:rPr>
          <w:rFonts w:ascii="GHEA Grapalat" w:hAnsi="GHEA Grapalat"/>
          <w:lang w:val="hy-AM"/>
        </w:rPr>
        <w:t xml:space="preserve"> </w:t>
      </w:r>
      <w:r w:rsidR="00224F3F" w:rsidRPr="00A0663C">
        <w:rPr>
          <w:rFonts w:ascii="GHEA Grapalat" w:hAnsi="GHEA Grapalat" w:cs="Sylfaen"/>
          <w:lang w:val="hy-AM"/>
        </w:rPr>
        <w:t>Ա</w:t>
      </w:r>
      <w:r w:rsidR="00077B7C" w:rsidRPr="00A0663C">
        <w:rPr>
          <w:rFonts w:ascii="GHEA Grapalat" w:hAnsi="GHEA Grapalat" w:cs="Sylfaen"/>
          <w:lang w:val="hy-AM"/>
        </w:rPr>
        <w:t>սֆալտապատ</w:t>
      </w:r>
      <w:r w:rsidR="00E63A6D" w:rsidRPr="00E63A6D">
        <w:rPr>
          <w:rFonts w:ascii="GHEA Grapalat" w:hAnsi="GHEA Grapalat" w:cs="Sylfaen"/>
          <w:lang w:val="hy-AM"/>
        </w:rPr>
        <w:t>ում</w:t>
      </w:r>
      <w:r w:rsidR="00224F3F" w:rsidRPr="00A0663C">
        <w:rPr>
          <w:rFonts w:ascii="GHEA Grapalat" w:hAnsi="GHEA Grapalat" w:cs="Sylfaen"/>
          <w:lang w:val="hy-AM"/>
        </w:rPr>
        <w:t xml:space="preserve">- </w:t>
      </w:r>
      <w:r w:rsidR="005A4C2D" w:rsidRPr="00A0663C">
        <w:rPr>
          <w:rFonts w:ascii="GHEA Grapalat" w:hAnsi="GHEA Grapalat" w:cs="Sylfaen"/>
          <w:lang w:val="hy-AM"/>
        </w:rPr>
        <w:t>Աշխ</w:t>
      </w:r>
      <w:r w:rsidR="00F53F5A" w:rsidRPr="00A0663C">
        <w:rPr>
          <w:rFonts w:ascii="GHEA Grapalat" w:hAnsi="GHEA Grapalat" w:cs="Sylfaen"/>
          <w:lang w:val="hy-AM"/>
        </w:rPr>
        <w:t xml:space="preserve">ատանքների ընհանուր արժեքն է </w:t>
      </w:r>
      <w:r w:rsidR="00CA4D1B" w:rsidRPr="00A0663C">
        <w:rPr>
          <w:rFonts w:ascii="GHEA Grapalat" w:hAnsi="GHEA Grapalat" w:cs="Sylfaen"/>
          <w:lang w:val="hy-AM"/>
        </w:rPr>
        <w:t xml:space="preserve"> </w:t>
      </w:r>
      <w:r w:rsidR="00D23B8E" w:rsidRPr="00D23B8E">
        <w:rPr>
          <w:rFonts w:ascii="GHEA Grapalat" w:hAnsi="GHEA Grapalat" w:cs="Sylfaen"/>
          <w:lang w:val="hy-AM"/>
        </w:rPr>
        <w:t>130.528.760</w:t>
      </w:r>
      <w:r w:rsidR="00F53F5A" w:rsidRPr="00A0663C">
        <w:rPr>
          <w:rFonts w:ascii="GHEA Grapalat" w:hAnsi="GHEA Grapalat" w:cs="Sylfaen"/>
          <w:lang w:val="hy-AM"/>
        </w:rPr>
        <w:t xml:space="preserve">հազ.դրամ,որից համայնքի մասնաբաժինը կազմում է </w:t>
      </w:r>
      <w:r w:rsidR="00D23B8E" w:rsidRPr="00D23B8E">
        <w:rPr>
          <w:rFonts w:ascii="GHEA Grapalat" w:hAnsi="GHEA Grapalat" w:cs="Sylfaen"/>
          <w:lang w:val="hy-AM"/>
        </w:rPr>
        <w:t xml:space="preserve"> </w:t>
      </w:r>
      <w:r w:rsidR="00A20281" w:rsidRPr="00A20281">
        <w:rPr>
          <w:rFonts w:ascii="GHEA Grapalat" w:hAnsi="GHEA Grapalat" w:cs="Sylfaen"/>
          <w:lang w:val="hy-AM"/>
        </w:rPr>
        <w:t xml:space="preserve"> 74.575.593</w:t>
      </w:r>
      <w:r w:rsidR="005A4C2D" w:rsidRPr="00A0663C">
        <w:rPr>
          <w:rFonts w:ascii="GHEA Grapalat" w:hAnsi="GHEA Grapalat" w:cs="Sylfaen"/>
          <w:lang w:val="hy-AM"/>
        </w:rPr>
        <w:t>հազ.դրամ և պետ.բյուջե՝</w:t>
      </w:r>
      <w:r w:rsidR="00A20281" w:rsidRPr="00A20281">
        <w:rPr>
          <w:rFonts w:ascii="GHEA Grapalat" w:hAnsi="GHEA Grapalat" w:cs="Sylfaen"/>
          <w:lang w:val="hy-AM"/>
        </w:rPr>
        <w:t>55.953.167</w:t>
      </w:r>
      <w:r w:rsidR="00224F3F" w:rsidRPr="00A0663C">
        <w:rPr>
          <w:rFonts w:ascii="GHEA Grapalat" w:hAnsi="GHEA Grapalat" w:cs="Sylfaen"/>
          <w:lang w:val="hy-AM"/>
        </w:rPr>
        <w:t>հազ.դրամ</w:t>
      </w:r>
    </w:p>
    <w:p w14:paraId="66BC42AD" w14:textId="23DB2B79" w:rsidR="00CA4D1B" w:rsidRPr="00A0663C" w:rsidRDefault="00AF3CED" w:rsidP="00CA4D1B">
      <w:pPr>
        <w:ind w:left="360"/>
        <w:rPr>
          <w:rFonts w:ascii="GHEA Grapalat" w:hAnsi="GHEA Grapalat"/>
          <w:lang w:val="hy-AM"/>
        </w:rPr>
      </w:pPr>
      <w:r w:rsidRPr="00A0663C">
        <w:rPr>
          <w:rFonts w:ascii="GHEA Grapalat" w:hAnsi="GHEA Grapalat"/>
          <w:lang w:val="hy-AM"/>
        </w:rPr>
        <w:t>2</w:t>
      </w:r>
      <w:r w:rsidR="00FB6A82" w:rsidRPr="00A0663C">
        <w:rPr>
          <w:rFonts w:ascii="GHEA Grapalat" w:hAnsi="GHEA Grapalat"/>
          <w:lang w:val="hy-AM"/>
        </w:rPr>
        <w:t>.</w:t>
      </w:r>
      <w:r w:rsidR="006F7751">
        <w:rPr>
          <w:rFonts w:ascii="GHEA Grapalat" w:hAnsi="GHEA Grapalat"/>
          <w:lang w:val="hy-AM"/>
        </w:rPr>
        <w:t xml:space="preserve"> </w:t>
      </w:r>
      <w:r w:rsidR="00A20281" w:rsidRPr="00A20281">
        <w:rPr>
          <w:rFonts w:ascii="GHEA Grapalat" w:hAnsi="GHEA Grapalat"/>
          <w:lang w:val="hy-AM"/>
        </w:rPr>
        <w:t xml:space="preserve">Լեռնապատ բնակավայրի մանկապարտեզի նոր մասնաշենքի կառուցում </w:t>
      </w:r>
      <w:r w:rsidR="002C1839" w:rsidRPr="00A0663C">
        <w:rPr>
          <w:rFonts w:ascii="GHEA Grapalat" w:hAnsi="GHEA Grapalat"/>
          <w:lang w:val="hy-AM"/>
        </w:rPr>
        <w:t>-</w:t>
      </w:r>
      <w:r w:rsidR="002C1839" w:rsidRPr="00A0663C">
        <w:rPr>
          <w:rFonts w:ascii="GHEA Grapalat" w:hAnsi="GHEA Grapalat" w:cs="Sylfaen"/>
          <w:lang w:val="hy-AM"/>
        </w:rPr>
        <w:t xml:space="preserve"> Աշխատանքների ընհանուր արժեքն է </w:t>
      </w:r>
      <w:r w:rsidR="006B18C5" w:rsidRPr="00A0663C">
        <w:rPr>
          <w:rFonts w:ascii="GHEA Grapalat" w:hAnsi="GHEA Grapalat" w:cs="Sylfaen"/>
          <w:lang w:val="hy-AM"/>
        </w:rPr>
        <w:t xml:space="preserve"> </w:t>
      </w:r>
      <w:r w:rsidR="00A20281" w:rsidRPr="00A20281">
        <w:rPr>
          <w:rFonts w:ascii="GHEA Grapalat" w:hAnsi="GHEA Grapalat" w:cs="Sylfaen"/>
          <w:lang w:val="hy-AM"/>
        </w:rPr>
        <w:t>39.310.0</w:t>
      </w:r>
      <w:r w:rsidR="006B18C5" w:rsidRPr="00A0663C">
        <w:rPr>
          <w:rFonts w:ascii="GHEA Grapalat" w:hAnsi="GHEA Grapalat" w:cs="Sylfaen"/>
          <w:lang w:val="hy-AM"/>
        </w:rPr>
        <w:t xml:space="preserve"> </w:t>
      </w:r>
      <w:r w:rsidR="002C1839" w:rsidRPr="00A0663C">
        <w:rPr>
          <w:rFonts w:ascii="GHEA Grapalat" w:hAnsi="GHEA Grapalat" w:cs="Sylfaen"/>
          <w:lang w:val="hy-AM"/>
        </w:rPr>
        <w:t xml:space="preserve">հազ.դրամ,որից համայնքի մասնաբաժինը կազմում է </w:t>
      </w:r>
      <w:r w:rsidR="00AA2028" w:rsidRPr="00A0663C">
        <w:rPr>
          <w:rFonts w:ascii="GHEA Grapalat" w:hAnsi="GHEA Grapalat" w:cs="Sylfaen"/>
          <w:lang w:val="hy-AM"/>
        </w:rPr>
        <w:t>11</w:t>
      </w:r>
      <w:r w:rsidR="00A20281" w:rsidRPr="00A20281">
        <w:rPr>
          <w:rFonts w:ascii="GHEA Grapalat" w:hAnsi="GHEA Grapalat" w:cs="Sylfaen"/>
          <w:lang w:val="hy-AM"/>
        </w:rPr>
        <w:t>.</w:t>
      </w:r>
      <w:r w:rsidR="00AA2028" w:rsidRPr="00A0663C">
        <w:rPr>
          <w:rFonts w:ascii="GHEA Grapalat" w:hAnsi="GHEA Grapalat" w:cs="Sylfaen"/>
          <w:lang w:val="hy-AM"/>
        </w:rPr>
        <w:t>7</w:t>
      </w:r>
      <w:r w:rsidR="00A20281" w:rsidRPr="00A20281">
        <w:rPr>
          <w:rFonts w:ascii="GHEA Grapalat" w:hAnsi="GHEA Grapalat" w:cs="Sylfaen"/>
          <w:lang w:val="hy-AM"/>
        </w:rPr>
        <w:t>93.0</w:t>
      </w:r>
      <w:r w:rsidR="002C1839" w:rsidRPr="00A0663C">
        <w:rPr>
          <w:rFonts w:ascii="GHEA Grapalat" w:hAnsi="GHEA Grapalat" w:cs="Sylfaen"/>
          <w:lang w:val="hy-AM"/>
        </w:rPr>
        <w:t>ազ.դրամ և պետ.բյուջե՝</w:t>
      </w:r>
      <w:r w:rsidR="00A20281" w:rsidRPr="00A20281">
        <w:rPr>
          <w:rFonts w:ascii="GHEA Grapalat" w:hAnsi="GHEA Grapalat" w:cs="Sylfaen"/>
          <w:lang w:val="hy-AM"/>
        </w:rPr>
        <w:t>27.517.0</w:t>
      </w:r>
      <w:r w:rsidR="00AA2028" w:rsidRPr="00A0663C">
        <w:rPr>
          <w:rFonts w:ascii="GHEA Grapalat" w:hAnsi="GHEA Grapalat" w:cs="Sylfaen"/>
          <w:lang w:val="hy-AM"/>
        </w:rPr>
        <w:t xml:space="preserve"> </w:t>
      </w:r>
      <w:r w:rsidR="002C1839" w:rsidRPr="00A0663C">
        <w:rPr>
          <w:rFonts w:ascii="GHEA Grapalat" w:hAnsi="GHEA Grapalat" w:cs="Sylfaen"/>
          <w:lang w:val="hy-AM"/>
        </w:rPr>
        <w:t>հազ.դրամ</w:t>
      </w:r>
      <w:r w:rsidR="00EC53AB" w:rsidRPr="00A0663C">
        <w:rPr>
          <w:rFonts w:ascii="GHEA Grapalat" w:hAnsi="GHEA Grapalat" w:cs="Sylfaen"/>
          <w:lang w:val="hy-AM"/>
        </w:rPr>
        <w:t xml:space="preserve">:  </w:t>
      </w:r>
    </w:p>
    <w:p w14:paraId="5F56DDFB" w14:textId="2A1F8B83" w:rsidR="00077B7C" w:rsidRPr="00A0663C" w:rsidRDefault="00077B7C" w:rsidP="00EC53AB">
      <w:pPr>
        <w:ind w:left="360"/>
        <w:rPr>
          <w:rFonts w:ascii="GHEA Grapalat" w:hAnsi="GHEA Grapalat" w:cs="Sylfaen"/>
          <w:lang w:val="hy-AM"/>
        </w:rPr>
      </w:pPr>
      <w:r w:rsidRPr="00A0663C">
        <w:rPr>
          <w:rFonts w:ascii="GHEA Grapalat" w:hAnsi="GHEA Grapalat"/>
          <w:lang w:val="hy-AM"/>
        </w:rPr>
        <w:lastRenderedPageBreak/>
        <w:t>3</w:t>
      </w:r>
      <w:r w:rsidR="00FB6A82" w:rsidRPr="00A0663C">
        <w:rPr>
          <w:rFonts w:ascii="GHEA Grapalat" w:hAnsi="GHEA Grapalat"/>
          <w:lang w:val="hy-AM"/>
        </w:rPr>
        <w:t>.</w:t>
      </w:r>
      <w:r w:rsidR="006F7751">
        <w:rPr>
          <w:rFonts w:ascii="GHEA Grapalat" w:hAnsi="GHEA Grapalat"/>
          <w:lang w:val="hy-AM"/>
        </w:rPr>
        <w:t xml:space="preserve"> </w:t>
      </w:r>
      <w:r w:rsidR="00A20281" w:rsidRPr="00A20281">
        <w:rPr>
          <w:rFonts w:ascii="GHEA Grapalat" w:hAnsi="GHEA Grapalat"/>
          <w:lang w:val="hy-AM"/>
        </w:rPr>
        <w:t>Փամբակ բնակավայրի հանդիսությունների սրահի կառուցում</w:t>
      </w:r>
      <w:r w:rsidR="004F6D24" w:rsidRPr="00A0663C">
        <w:rPr>
          <w:rFonts w:ascii="GHEA Grapalat" w:hAnsi="GHEA Grapalat" w:cs="Sylfaen"/>
          <w:lang w:val="hy-AM"/>
        </w:rPr>
        <w:t>- Աշխատանքների ըն</w:t>
      </w:r>
      <w:r w:rsidR="006C4F2E" w:rsidRPr="00A0663C">
        <w:rPr>
          <w:rFonts w:ascii="GHEA Grapalat" w:hAnsi="GHEA Grapalat" w:cs="Sylfaen"/>
          <w:lang w:val="hy-AM"/>
        </w:rPr>
        <w:t>դ</w:t>
      </w:r>
      <w:r w:rsidR="004F6D24" w:rsidRPr="00A0663C">
        <w:rPr>
          <w:rFonts w:ascii="GHEA Grapalat" w:hAnsi="GHEA Grapalat" w:cs="Sylfaen"/>
          <w:lang w:val="hy-AM"/>
        </w:rPr>
        <w:t xml:space="preserve">հանուր արժեքն է  </w:t>
      </w:r>
      <w:r w:rsidR="00C35245" w:rsidRPr="00C35245">
        <w:rPr>
          <w:rFonts w:ascii="GHEA Grapalat" w:hAnsi="GHEA Grapalat" w:cs="Sylfaen"/>
          <w:lang w:val="hy-AM"/>
        </w:rPr>
        <w:t>53.722.0</w:t>
      </w:r>
      <w:r w:rsidR="004F6D24" w:rsidRPr="00A0663C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A20281" w:rsidRPr="00A20281">
        <w:rPr>
          <w:rFonts w:ascii="GHEA Grapalat" w:hAnsi="GHEA Grapalat" w:cs="Sylfaen"/>
          <w:lang w:val="hy-AM"/>
        </w:rPr>
        <w:t>29.547.1</w:t>
      </w:r>
      <w:r w:rsidR="00C9184F" w:rsidRPr="00A0663C">
        <w:rPr>
          <w:rFonts w:ascii="GHEA Grapalat" w:hAnsi="GHEA Grapalat" w:cs="Sylfaen"/>
          <w:lang w:val="hy-AM"/>
        </w:rPr>
        <w:t xml:space="preserve"> </w:t>
      </w:r>
      <w:r w:rsidR="004F6D24" w:rsidRPr="00A0663C">
        <w:rPr>
          <w:rFonts w:ascii="GHEA Grapalat" w:hAnsi="GHEA Grapalat" w:cs="Sylfaen"/>
          <w:lang w:val="hy-AM"/>
        </w:rPr>
        <w:t>հազ.դրամ</w:t>
      </w:r>
      <w:r w:rsidR="00273F39" w:rsidRPr="00A0663C">
        <w:rPr>
          <w:rFonts w:ascii="GHEA Grapalat" w:hAnsi="GHEA Grapalat" w:cs="Sylfaen"/>
          <w:lang w:val="hy-AM"/>
        </w:rPr>
        <w:t>,</w:t>
      </w:r>
      <w:r w:rsidR="004F6D24" w:rsidRPr="00A0663C">
        <w:rPr>
          <w:rFonts w:ascii="GHEA Grapalat" w:hAnsi="GHEA Grapalat" w:cs="Sylfaen"/>
          <w:lang w:val="hy-AM"/>
        </w:rPr>
        <w:t xml:space="preserve"> պետ.բյուջե</w:t>
      </w:r>
      <w:r w:rsidR="00065A66" w:rsidRPr="00A0663C">
        <w:rPr>
          <w:rFonts w:ascii="GHEA Grapalat" w:hAnsi="GHEA Grapalat" w:cs="Sylfaen"/>
          <w:lang w:val="hy-AM"/>
        </w:rPr>
        <w:t>ի մասնաբաժինը</w:t>
      </w:r>
      <w:r w:rsidR="00C35245" w:rsidRPr="00C35245">
        <w:rPr>
          <w:rFonts w:ascii="GHEA Grapalat" w:hAnsi="GHEA Grapalat" w:cs="Sylfaen"/>
          <w:lang w:val="hy-AM"/>
        </w:rPr>
        <w:t xml:space="preserve"> կազմում, է</w:t>
      </w:r>
      <w:r w:rsidR="00065A66" w:rsidRPr="00A0663C">
        <w:rPr>
          <w:rFonts w:ascii="GHEA Grapalat" w:hAnsi="GHEA Grapalat" w:cs="Sylfaen"/>
          <w:lang w:val="hy-AM"/>
        </w:rPr>
        <w:t xml:space="preserve"> </w:t>
      </w:r>
      <w:r w:rsidR="004F6D24" w:rsidRPr="00A0663C">
        <w:rPr>
          <w:rFonts w:ascii="GHEA Grapalat" w:hAnsi="GHEA Grapalat" w:cs="Sylfaen"/>
          <w:lang w:val="hy-AM"/>
        </w:rPr>
        <w:t>՝</w:t>
      </w:r>
      <w:r w:rsidR="00C35245" w:rsidRPr="00C35245">
        <w:rPr>
          <w:rFonts w:ascii="GHEA Grapalat" w:hAnsi="GHEA Grapalat" w:cs="Sylfaen"/>
          <w:lang w:val="hy-AM"/>
        </w:rPr>
        <w:t xml:space="preserve"> 24.174.9</w:t>
      </w:r>
      <w:r w:rsidR="004F6D24" w:rsidRPr="00A0663C">
        <w:rPr>
          <w:rFonts w:ascii="GHEA Grapalat" w:hAnsi="GHEA Grapalat" w:cs="Sylfaen"/>
          <w:lang w:val="hy-AM"/>
        </w:rPr>
        <w:t xml:space="preserve"> հազ.դրամ</w:t>
      </w:r>
      <w:r w:rsidR="00B74C46" w:rsidRPr="00A0663C">
        <w:rPr>
          <w:rFonts w:ascii="GHEA Grapalat" w:hAnsi="GHEA Grapalat" w:cs="Sylfaen"/>
          <w:lang w:val="hy-AM"/>
        </w:rPr>
        <w:t xml:space="preserve"> </w:t>
      </w:r>
      <w:r w:rsidR="00A67F7E" w:rsidRPr="00A0663C">
        <w:rPr>
          <w:rFonts w:ascii="GHEA Grapalat" w:hAnsi="GHEA Grapalat" w:cs="Sylfaen"/>
          <w:lang w:val="hy-AM"/>
        </w:rPr>
        <w:t xml:space="preserve"> </w:t>
      </w:r>
    </w:p>
    <w:p w14:paraId="228EDF0C" w14:textId="1737F02B" w:rsidR="00077B7C" w:rsidRPr="00A0663C" w:rsidRDefault="00077B7C" w:rsidP="00983A0B">
      <w:pPr>
        <w:ind w:left="360"/>
        <w:rPr>
          <w:rFonts w:ascii="GHEA Grapalat" w:hAnsi="GHEA Grapalat"/>
          <w:shd w:val="clear" w:color="auto" w:fill="FFFFFF"/>
          <w:lang w:val="hy-AM"/>
        </w:rPr>
      </w:pPr>
      <w:r w:rsidRPr="00A0663C">
        <w:rPr>
          <w:rFonts w:ascii="GHEA Grapalat" w:hAnsi="GHEA Grapalat"/>
          <w:shd w:val="clear" w:color="auto" w:fill="FFFFFF"/>
          <w:lang w:val="hy-AM"/>
        </w:rPr>
        <w:t>4.</w:t>
      </w:r>
      <w:r w:rsidR="00C35245" w:rsidRPr="00C35245">
        <w:rPr>
          <w:rFonts w:ascii="GHEA Grapalat" w:hAnsi="GHEA Grapalat"/>
          <w:shd w:val="clear" w:color="auto" w:fill="FFFFFF"/>
          <w:lang w:val="hy-AM"/>
        </w:rPr>
        <w:t xml:space="preserve"> Բազում բնակավայրի նախկին համայնքապետարանի շենքի  հիմնանորոգում որպես մշակույթի կենտրոնի  կառուցում- աշ</w:t>
      </w:r>
      <w:r w:rsidR="00F529D5" w:rsidRPr="00A0663C">
        <w:rPr>
          <w:rFonts w:ascii="GHEA Grapalat" w:hAnsi="GHEA Grapalat" w:cs="Sylfaen"/>
          <w:lang w:val="hy-AM"/>
        </w:rPr>
        <w:t xml:space="preserve">խատանքների ընհանուր արժեքն է  </w:t>
      </w:r>
      <w:r w:rsidR="00C35245" w:rsidRPr="00C35245">
        <w:rPr>
          <w:rFonts w:ascii="GHEA Grapalat" w:hAnsi="GHEA Grapalat" w:cs="Sylfaen"/>
          <w:lang w:val="hy-AM"/>
        </w:rPr>
        <w:t>18795.0</w:t>
      </w:r>
      <w:r w:rsidR="00F529D5" w:rsidRPr="00A0663C">
        <w:rPr>
          <w:rFonts w:ascii="GHEA Grapalat" w:hAnsi="GHEA Grapalat" w:cs="Sylfaen"/>
          <w:lang w:val="hy-AM"/>
        </w:rPr>
        <w:t xml:space="preserve"> հազ.դրամ,որից համայնքի մասնաբաժինը կազմում է </w:t>
      </w:r>
      <w:r w:rsidR="00C35245" w:rsidRPr="00C35245">
        <w:rPr>
          <w:rFonts w:ascii="GHEA Grapalat" w:hAnsi="GHEA Grapalat" w:cs="Sylfaen"/>
          <w:lang w:val="hy-AM"/>
        </w:rPr>
        <w:t>10.337.2</w:t>
      </w:r>
      <w:r w:rsidR="00F529D5" w:rsidRPr="00A0663C">
        <w:rPr>
          <w:rFonts w:ascii="GHEA Grapalat" w:hAnsi="GHEA Grapalat" w:cs="Sylfaen"/>
          <w:lang w:val="hy-AM"/>
        </w:rPr>
        <w:t xml:space="preserve"> հազ.դրամ</w:t>
      </w:r>
      <w:r w:rsidR="008D2B30" w:rsidRPr="00A0663C">
        <w:rPr>
          <w:rFonts w:ascii="GHEA Grapalat" w:hAnsi="GHEA Grapalat" w:cs="Sylfaen"/>
          <w:lang w:val="hy-AM"/>
        </w:rPr>
        <w:t>,</w:t>
      </w:r>
      <w:r w:rsidR="00AD2ABA" w:rsidRPr="00A0663C">
        <w:rPr>
          <w:rFonts w:ascii="GHEA Grapalat" w:hAnsi="GHEA Grapalat" w:cs="Sylfaen"/>
          <w:lang w:val="hy-AM"/>
        </w:rPr>
        <w:t xml:space="preserve"> </w:t>
      </w:r>
      <w:r w:rsidR="00F529D5" w:rsidRPr="00A0663C">
        <w:rPr>
          <w:rFonts w:ascii="GHEA Grapalat" w:hAnsi="GHEA Grapalat" w:cs="Sylfaen"/>
          <w:lang w:val="hy-AM"/>
        </w:rPr>
        <w:t>պետ.բյուջե</w:t>
      </w:r>
      <w:r w:rsidR="00C35245" w:rsidRPr="00C35245">
        <w:rPr>
          <w:rFonts w:ascii="GHEA Grapalat" w:hAnsi="GHEA Grapalat" w:cs="Sylfaen"/>
          <w:lang w:val="hy-AM"/>
        </w:rPr>
        <w:t>ի մասնաբաժինը կազմում է 8457.8</w:t>
      </w:r>
      <w:r w:rsidR="00F529D5" w:rsidRPr="00A0663C">
        <w:rPr>
          <w:rFonts w:ascii="GHEA Grapalat" w:hAnsi="GHEA Grapalat" w:cs="Sylfaen"/>
          <w:lang w:val="hy-AM"/>
        </w:rPr>
        <w:t xml:space="preserve"> հազ.դրամ </w:t>
      </w:r>
    </w:p>
    <w:p w14:paraId="5E0F824F" w14:textId="77777777" w:rsidR="00AD6078" w:rsidRPr="00A0663C" w:rsidRDefault="00AD6078" w:rsidP="00AD6078">
      <w:pPr>
        <w:jc w:val="both"/>
        <w:rPr>
          <w:rFonts w:ascii="GHEA Grapalat" w:hAnsi="GHEA Grapalat"/>
          <w:lang w:val="hy-AM"/>
        </w:rPr>
      </w:pPr>
      <w:r w:rsidRPr="00A0663C">
        <w:rPr>
          <w:rFonts w:ascii="GHEA Grapalat" w:hAnsi="GHEA Grapalat" w:cs="Sylfaen"/>
          <w:lang w:val="hy-AM"/>
        </w:rPr>
        <w:t xml:space="preserve">                  2024թ.</w:t>
      </w:r>
      <w:r w:rsidRPr="00A0663C">
        <w:rPr>
          <w:rFonts w:ascii="GHEA Grapalat" w:hAnsi="GHEA Grapalat"/>
          <w:lang w:val="hy-AM"/>
        </w:rPr>
        <w:t xml:space="preserve">  սուբվենցիոն ծրագրերի միջոցով  նախատեսվել են</w:t>
      </w:r>
    </w:p>
    <w:p w14:paraId="1406FE53" w14:textId="77777777" w:rsidR="001971BF" w:rsidRPr="00A0663C" w:rsidRDefault="00780FC2" w:rsidP="001971B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t>1</w:t>
      </w:r>
      <w:r w:rsidR="0061010D" w:rsidRPr="00A0663C">
        <w:rPr>
          <w:rFonts w:ascii="GHEA Grapalat" w:hAnsi="GHEA Grapalat" w:cs="Arian AMU"/>
          <w:sz w:val="22"/>
          <w:szCs w:val="22"/>
          <w:lang w:val="hy-AM"/>
        </w:rPr>
        <w:t>.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C35245" w:rsidRPr="00C35245">
        <w:rPr>
          <w:rFonts w:ascii="GHEA Grapalat" w:hAnsi="GHEA Grapalat" w:cs="Arian AMU"/>
          <w:sz w:val="22"/>
          <w:szCs w:val="22"/>
          <w:lang w:val="hy-AM"/>
        </w:rPr>
        <w:t>Լեռնապատ բնակավայրի հան</w:t>
      </w:r>
      <w:r w:rsidR="001A310C" w:rsidRPr="001A310C">
        <w:rPr>
          <w:rFonts w:ascii="GHEA Grapalat" w:hAnsi="GHEA Grapalat" w:cs="Arian AMU"/>
          <w:sz w:val="22"/>
          <w:szCs w:val="22"/>
          <w:lang w:val="hy-AM"/>
        </w:rPr>
        <w:t>դիսությունների սրահի կառուցում -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="001971BF"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ընդհանուր արժեքը </w:t>
      </w:r>
      <w:r w:rsidR="001A310C" w:rsidRPr="001A310C">
        <w:rPr>
          <w:rFonts w:ascii="GHEA Grapalat" w:hAnsi="GHEA Grapalat" w:cs="Arian AMU"/>
          <w:sz w:val="22"/>
          <w:szCs w:val="22"/>
          <w:lang w:val="hy-AM"/>
        </w:rPr>
        <w:t xml:space="preserve">50.010.3 հազ. 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 xml:space="preserve"> դրամ, որից համայնքի մասնաբաժինը կազմում է </w:t>
      </w:r>
      <w:r w:rsidR="001A310C" w:rsidRPr="001A310C">
        <w:rPr>
          <w:rFonts w:ascii="GHEA Grapalat" w:hAnsi="GHEA Grapalat" w:cs="Arian AMU"/>
          <w:sz w:val="22"/>
          <w:szCs w:val="22"/>
          <w:lang w:val="hy-AM"/>
        </w:rPr>
        <w:t xml:space="preserve">27505.7 հազ. </w:t>
      </w:r>
      <w:r w:rsidR="001971BF" w:rsidRPr="00A0663C">
        <w:rPr>
          <w:rFonts w:ascii="GHEA Grapalat" w:hAnsi="GHEA Grapalat" w:cs="Arian AMU"/>
          <w:sz w:val="22"/>
          <w:szCs w:val="22"/>
          <w:lang w:val="hy-AM"/>
        </w:rPr>
        <w:t>դրամ,</w:t>
      </w:r>
      <w:r w:rsidR="001A310C" w:rsidRPr="001A310C">
        <w:rPr>
          <w:rFonts w:ascii="GHEA Grapalat" w:hAnsi="GHEA Grapalat" w:cs="Sylfaen"/>
          <w:lang w:val="hy-AM"/>
        </w:rPr>
        <w:t xml:space="preserve"> </w:t>
      </w:r>
      <w:r w:rsidR="001A310C" w:rsidRPr="00A0663C">
        <w:rPr>
          <w:rFonts w:ascii="GHEA Grapalat" w:hAnsi="GHEA Grapalat" w:cs="Sylfaen"/>
          <w:lang w:val="hy-AM"/>
        </w:rPr>
        <w:t>պետ.բյուջեի մասնաբաժինը</w:t>
      </w:r>
      <w:r w:rsidR="001A310C" w:rsidRPr="00C35245">
        <w:rPr>
          <w:rFonts w:ascii="GHEA Grapalat" w:hAnsi="GHEA Grapalat" w:cs="Sylfaen"/>
          <w:lang w:val="hy-AM"/>
        </w:rPr>
        <w:t xml:space="preserve"> կազմում, է</w:t>
      </w:r>
      <w:r w:rsidR="001A310C" w:rsidRPr="00A0663C">
        <w:rPr>
          <w:rFonts w:ascii="GHEA Grapalat" w:hAnsi="GHEA Grapalat" w:cs="Sylfaen"/>
          <w:lang w:val="hy-AM"/>
        </w:rPr>
        <w:t xml:space="preserve"> ՝</w:t>
      </w:r>
      <w:r w:rsidR="001A310C" w:rsidRPr="00C35245">
        <w:rPr>
          <w:rFonts w:ascii="GHEA Grapalat" w:hAnsi="GHEA Grapalat" w:cs="Sylfaen"/>
          <w:lang w:val="hy-AM"/>
        </w:rPr>
        <w:t xml:space="preserve"> </w:t>
      </w:r>
      <w:r w:rsidR="001A310C" w:rsidRPr="001A310C">
        <w:rPr>
          <w:rFonts w:ascii="GHEA Grapalat" w:hAnsi="GHEA Grapalat" w:cs="Sylfaen"/>
          <w:lang w:val="hy-AM"/>
        </w:rPr>
        <w:t>22504.6</w:t>
      </w:r>
      <w:r w:rsidR="001A310C" w:rsidRPr="00A0663C">
        <w:rPr>
          <w:rFonts w:ascii="GHEA Grapalat" w:hAnsi="GHEA Grapalat" w:cs="Sylfaen"/>
          <w:lang w:val="hy-AM"/>
        </w:rPr>
        <w:t xml:space="preserve"> հազ.դրամ </w:t>
      </w:r>
    </w:p>
    <w:p w14:paraId="6B575FA9" w14:textId="77777777" w:rsidR="001A310C" w:rsidRPr="001A310C" w:rsidRDefault="001A310C" w:rsidP="00CC74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1A310C">
        <w:rPr>
          <w:rFonts w:ascii="GHEA Grapalat" w:hAnsi="GHEA Grapalat" w:cs="Arian AMU"/>
          <w:sz w:val="22"/>
          <w:szCs w:val="22"/>
          <w:lang w:val="hy-AM"/>
        </w:rPr>
        <w:t>2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. 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Վահագնի  </w:t>
      </w:r>
      <w:r w:rsidR="00CC74D7" w:rsidRPr="00CC74D7">
        <w:rPr>
          <w:rFonts w:ascii="GHEA Grapalat" w:hAnsi="GHEA Grapalat" w:cs="Arian AMU"/>
          <w:sz w:val="22"/>
          <w:szCs w:val="22"/>
          <w:lang w:val="hy-AM"/>
        </w:rPr>
        <w:t xml:space="preserve"> և </w:t>
      </w:r>
      <w:r w:rsidRPr="001A310C">
        <w:rPr>
          <w:rFonts w:ascii="GHEA Grapalat" w:hAnsi="GHEA Grapalat" w:cs="Arian AMU"/>
          <w:sz w:val="22"/>
          <w:szCs w:val="22"/>
          <w:lang w:val="hy-AM"/>
        </w:rPr>
        <w:t>Վահագնաձոր բնակավայ</w:t>
      </w:r>
      <w:r w:rsidRPr="00CC74D7">
        <w:rPr>
          <w:rFonts w:ascii="GHEA Grapalat" w:hAnsi="GHEA Grapalat" w:cs="Arian AMU"/>
          <w:sz w:val="22"/>
          <w:szCs w:val="22"/>
          <w:lang w:val="hy-AM"/>
        </w:rPr>
        <w:t>րերի մանկապարտեզ</w:t>
      </w:r>
      <w:r w:rsidR="00CC74D7" w:rsidRPr="00CC74D7">
        <w:rPr>
          <w:rFonts w:ascii="GHEA Grapalat" w:hAnsi="GHEA Grapalat" w:cs="Arian AMU"/>
          <w:sz w:val="22"/>
          <w:szCs w:val="22"/>
          <w:lang w:val="hy-AM"/>
        </w:rPr>
        <w:t>ների</w:t>
      </w:r>
      <w:r w:rsidRPr="00CC74D7">
        <w:rPr>
          <w:rFonts w:ascii="GHEA Grapalat" w:hAnsi="GHEA Grapalat" w:cs="Arian AMU"/>
          <w:sz w:val="22"/>
          <w:szCs w:val="22"/>
          <w:lang w:val="hy-AM"/>
        </w:rPr>
        <w:t xml:space="preserve"> վերանորոգում և կառուցում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-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A0663C">
        <w:rPr>
          <w:rFonts w:ascii="Arian AMU" w:hAnsi="Arian AMU" w:cs="Arian AMU"/>
          <w:sz w:val="22"/>
          <w:szCs w:val="22"/>
          <w:lang w:val="hy-AM"/>
        </w:rPr>
        <w:t>  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ընդհանուր արժեքը </w:t>
      </w:r>
      <w:r w:rsidR="00CC74D7" w:rsidRPr="00CC74D7">
        <w:rPr>
          <w:rFonts w:ascii="GHEA Grapalat" w:hAnsi="GHEA Grapalat" w:cs="Arian AMU"/>
          <w:sz w:val="22"/>
          <w:szCs w:val="22"/>
          <w:lang w:val="hy-AM"/>
        </w:rPr>
        <w:t>166495.2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դրամ, որից համայնքի մասնաբաժինը կազմում է </w:t>
      </w:r>
      <w:r w:rsidR="00CC74D7" w:rsidRPr="00CC74D7">
        <w:rPr>
          <w:rFonts w:ascii="GHEA Grapalat" w:hAnsi="GHEA Grapalat" w:cs="Arian AMU"/>
          <w:sz w:val="22"/>
          <w:szCs w:val="22"/>
          <w:lang w:val="hy-AM"/>
        </w:rPr>
        <w:t>49948.6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դրամ,</w:t>
      </w:r>
      <w:r w:rsidRPr="001A310C">
        <w:rPr>
          <w:rFonts w:ascii="GHEA Grapalat" w:hAnsi="GHEA Grapalat" w:cs="Sylfaen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պետ.բյուջեի մասնաբաժինը</w:t>
      </w:r>
      <w:r w:rsidRPr="00C35245">
        <w:rPr>
          <w:rFonts w:ascii="GHEA Grapalat" w:hAnsi="GHEA Grapalat" w:cs="Sylfaen"/>
          <w:lang w:val="hy-AM"/>
        </w:rPr>
        <w:t xml:space="preserve"> կազմում, է</w:t>
      </w:r>
      <w:r w:rsidRPr="00A0663C">
        <w:rPr>
          <w:rFonts w:ascii="GHEA Grapalat" w:hAnsi="GHEA Grapalat" w:cs="Sylfaen"/>
          <w:lang w:val="hy-AM"/>
        </w:rPr>
        <w:t xml:space="preserve"> ՝</w:t>
      </w:r>
      <w:r w:rsidR="00CC74D7" w:rsidRPr="00CC74D7">
        <w:rPr>
          <w:rFonts w:ascii="GHEA Grapalat" w:hAnsi="GHEA Grapalat" w:cs="Sylfaen"/>
          <w:lang w:val="hy-AM"/>
        </w:rPr>
        <w:t>116.546.6</w:t>
      </w:r>
      <w:r w:rsidRPr="00A0663C">
        <w:rPr>
          <w:rFonts w:ascii="GHEA Grapalat" w:hAnsi="GHEA Grapalat" w:cs="Sylfaen"/>
          <w:lang w:val="hy-AM"/>
        </w:rPr>
        <w:t xml:space="preserve"> հազ.դրամ</w:t>
      </w:r>
      <w:r w:rsidR="00CC74D7" w:rsidRPr="00CC74D7">
        <w:rPr>
          <w:rFonts w:ascii="GHEA Grapalat" w:hAnsi="GHEA Grapalat" w:cs="Sylfaen"/>
          <w:lang w:val="hy-AM"/>
        </w:rPr>
        <w:t>:</w:t>
      </w:r>
      <w:r w:rsidRPr="00A0663C">
        <w:rPr>
          <w:rFonts w:ascii="GHEA Grapalat" w:hAnsi="GHEA Grapalat" w:cs="Sylfaen"/>
          <w:lang w:val="hy-AM"/>
        </w:rPr>
        <w:t xml:space="preserve">  </w:t>
      </w:r>
    </w:p>
    <w:p w14:paraId="11FDC85D" w14:textId="77777777" w:rsidR="001A310C" w:rsidRPr="00661A64" w:rsidRDefault="00CC74D7" w:rsidP="00CC74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CC74D7">
        <w:rPr>
          <w:rFonts w:ascii="GHEA Grapalat" w:hAnsi="GHEA Grapalat" w:cs="Sylfaen"/>
          <w:lang w:val="hy-AM"/>
        </w:rPr>
        <w:t xml:space="preserve">3. Ձորագյուղ և  Եղեգնուտ բնակավայրի  գազաֆիկացում -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ընդհանուր արժեքը </w:t>
      </w:r>
      <w:r w:rsidRPr="00CC74D7">
        <w:rPr>
          <w:rFonts w:ascii="GHEA Grapalat" w:hAnsi="GHEA Grapalat" w:cs="Arian AMU"/>
          <w:sz w:val="22"/>
          <w:szCs w:val="22"/>
          <w:lang w:val="hy-AM"/>
        </w:rPr>
        <w:t>118.242.0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դրամ, որից համայնքի մասնաբաժինը կազմում է </w:t>
      </w:r>
      <w:r w:rsidRPr="00CC74D7">
        <w:rPr>
          <w:rFonts w:ascii="GHEA Grapalat" w:hAnsi="GHEA Grapalat" w:cs="Arian AMU"/>
          <w:sz w:val="22"/>
          <w:szCs w:val="22"/>
          <w:lang w:val="hy-AM"/>
        </w:rPr>
        <w:t>53208.9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դրամ,</w:t>
      </w:r>
      <w:r w:rsidRPr="001A310C">
        <w:rPr>
          <w:rFonts w:ascii="GHEA Grapalat" w:hAnsi="GHEA Grapalat" w:cs="Sylfaen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պետ.բյուջեի մասնաբաժինը</w:t>
      </w:r>
      <w:r w:rsidRPr="00C35245">
        <w:rPr>
          <w:rFonts w:ascii="GHEA Grapalat" w:hAnsi="GHEA Grapalat" w:cs="Sylfaen"/>
          <w:lang w:val="hy-AM"/>
        </w:rPr>
        <w:t xml:space="preserve"> կազմում, է</w:t>
      </w:r>
      <w:r w:rsidRPr="00A0663C">
        <w:rPr>
          <w:rFonts w:ascii="GHEA Grapalat" w:hAnsi="GHEA Grapalat" w:cs="Sylfaen"/>
          <w:lang w:val="hy-AM"/>
        </w:rPr>
        <w:t xml:space="preserve"> ՝</w:t>
      </w:r>
      <w:r w:rsidRPr="00CC74D7">
        <w:rPr>
          <w:rFonts w:ascii="GHEA Grapalat" w:hAnsi="GHEA Grapalat" w:cs="Sylfaen"/>
          <w:lang w:val="hy-AM"/>
        </w:rPr>
        <w:t>65033.1</w:t>
      </w:r>
      <w:r w:rsidRPr="00A0663C">
        <w:rPr>
          <w:rFonts w:ascii="GHEA Grapalat" w:hAnsi="GHEA Grapalat" w:cs="Sylfaen"/>
          <w:lang w:val="hy-AM"/>
        </w:rPr>
        <w:t xml:space="preserve"> հազ.դրամ</w:t>
      </w:r>
      <w:r w:rsidRPr="00CC74D7">
        <w:rPr>
          <w:rFonts w:ascii="GHEA Grapalat" w:hAnsi="GHEA Grapalat" w:cs="Sylfaen"/>
          <w:lang w:val="hy-AM"/>
        </w:rPr>
        <w:t>:</w:t>
      </w:r>
      <w:r w:rsidRPr="00A0663C">
        <w:rPr>
          <w:rFonts w:ascii="GHEA Grapalat" w:hAnsi="GHEA Grapalat" w:cs="Sylfaen"/>
          <w:lang w:val="hy-AM"/>
        </w:rPr>
        <w:t xml:space="preserve">  </w:t>
      </w:r>
    </w:p>
    <w:p w14:paraId="4FFC55E6" w14:textId="77777777" w:rsidR="005D6649" w:rsidRDefault="00CC74D7" w:rsidP="00CC74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661A64">
        <w:rPr>
          <w:rFonts w:ascii="GHEA Grapalat" w:hAnsi="GHEA Grapalat" w:cs="Sylfaen"/>
          <w:lang w:val="hy-AM"/>
        </w:rPr>
        <w:t>4. Դեբետ բնակավայրի Ջրագծի կառուցում -</w:t>
      </w:r>
      <w:r w:rsidRPr="00CC74D7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ընդհանուր արժեքը </w:t>
      </w:r>
      <w:r w:rsidRPr="00661A64">
        <w:rPr>
          <w:rFonts w:ascii="GHEA Grapalat" w:hAnsi="GHEA Grapalat" w:cs="Arian AMU"/>
          <w:sz w:val="22"/>
          <w:szCs w:val="22"/>
          <w:lang w:val="hy-AM"/>
        </w:rPr>
        <w:t>65.891.1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դրամ, որից համայնքի մասնաբաժինը կազմում է </w:t>
      </w:r>
      <w:r w:rsidRPr="00CC74D7">
        <w:rPr>
          <w:rFonts w:ascii="GHEA Grapalat" w:hAnsi="GHEA Grapalat" w:cs="Arian AMU"/>
          <w:sz w:val="22"/>
          <w:szCs w:val="22"/>
          <w:lang w:val="hy-AM"/>
        </w:rPr>
        <w:t>19.767.3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դրամ,</w:t>
      </w:r>
      <w:r w:rsidRPr="001A310C">
        <w:rPr>
          <w:rFonts w:ascii="GHEA Grapalat" w:hAnsi="GHEA Grapalat" w:cs="Sylfaen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պետ.բյուջեի մասնաբաժինը</w:t>
      </w:r>
      <w:r w:rsidRPr="00C35245">
        <w:rPr>
          <w:rFonts w:ascii="GHEA Grapalat" w:hAnsi="GHEA Grapalat" w:cs="Sylfaen"/>
          <w:lang w:val="hy-AM"/>
        </w:rPr>
        <w:t xml:space="preserve"> կազմում, է</w:t>
      </w:r>
      <w:r w:rsidRPr="00A0663C">
        <w:rPr>
          <w:rFonts w:ascii="GHEA Grapalat" w:hAnsi="GHEA Grapalat" w:cs="Sylfaen"/>
          <w:lang w:val="hy-AM"/>
        </w:rPr>
        <w:t xml:space="preserve"> ՝</w:t>
      </w:r>
      <w:r w:rsidRPr="00CC74D7">
        <w:rPr>
          <w:rFonts w:ascii="GHEA Grapalat" w:hAnsi="GHEA Grapalat" w:cs="Sylfaen"/>
          <w:lang w:val="hy-AM"/>
        </w:rPr>
        <w:t>46.123.8</w:t>
      </w:r>
      <w:r w:rsidRPr="00A0663C">
        <w:rPr>
          <w:rFonts w:ascii="GHEA Grapalat" w:hAnsi="GHEA Grapalat" w:cs="Sylfaen"/>
          <w:lang w:val="hy-AM"/>
        </w:rPr>
        <w:t xml:space="preserve"> հազ.դրամ</w:t>
      </w:r>
      <w:r w:rsidRPr="00CC74D7">
        <w:rPr>
          <w:rFonts w:ascii="GHEA Grapalat" w:hAnsi="GHEA Grapalat" w:cs="Sylfaen"/>
          <w:lang w:val="hy-AM"/>
        </w:rPr>
        <w:t>:</w:t>
      </w:r>
      <w:r w:rsidR="005D6649">
        <w:rPr>
          <w:rFonts w:ascii="GHEA Grapalat" w:hAnsi="GHEA Grapalat" w:cs="Sylfaen"/>
          <w:lang w:val="hy-AM"/>
        </w:rPr>
        <w:t xml:space="preserve"> </w:t>
      </w:r>
    </w:p>
    <w:p w14:paraId="1E7848A6" w14:textId="77777777" w:rsidR="00CC74D7" w:rsidRPr="00CC74D7" w:rsidRDefault="00CC74D7" w:rsidP="00CC74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661A64">
        <w:rPr>
          <w:rFonts w:ascii="GHEA Grapalat" w:hAnsi="GHEA Grapalat" w:cs="Sylfaen"/>
          <w:lang w:val="hy-AM"/>
        </w:rPr>
        <w:t>5. Սսֆալտապատում-</w:t>
      </w:r>
      <w:r w:rsidRPr="00CC74D7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ընդհանուր արժեքը </w:t>
      </w:r>
      <w:r w:rsidRPr="00661A64">
        <w:rPr>
          <w:rFonts w:ascii="GHEA Grapalat" w:hAnsi="GHEA Grapalat" w:cs="Arian AMU"/>
          <w:sz w:val="22"/>
          <w:szCs w:val="22"/>
          <w:lang w:val="hy-AM"/>
        </w:rPr>
        <w:t>78.100.4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դրամ, որից համայնքի մասնաբաժինը կազմում է </w:t>
      </w:r>
      <w:r w:rsidR="00FB71D3" w:rsidRPr="00FB71D3">
        <w:rPr>
          <w:rFonts w:ascii="GHEA Grapalat" w:hAnsi="GHEA Grapalat" w:cs="Arian AMU"/>
          <w:sz w:val="22"/>
          <w:szCs w:val="22"/>
          <w:lang w:val="hy-AM"/>
        </w:rPr>
        <w:t>42.955.2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դրամ,</w:t>
      </w:r>
      <w:r w:rsidRPr="001A310C">
        <w:rPr>
          <w:rFonts w:ascii="GHEA Grapalat" w:hAnsi="GHEA Grapalat" w:cs="Sylfaen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պետ.բյուջեի մասնաբաժինը</w:t>
      </w:r>
      <w:r w:rsidRPr="00C35245">
        <w:rPr>
          <w:rFonts w:ascii="GHEA Grapalat" w:hAnsi="GHEA Grapalat" w:cs="Sylfaen"/>
          <w:lang w:val="hy-AM"/>
        </w:rPr>
        <w:t xml:space="preserve"> կազմում, է</w:t>
      </w:r>
      <w:r w:rsidRPr="00A0663C">
        <w:rPr>
          <w:rFonts w:ascii="GHEA Grapalat" w:hAnsi="GHEA Grapalat" w:cs="Sylfaen"/>
          <w:lang w:val="hy-AM"/>
        </w:rPr>
        <w:t xml:space="preserve"> ՝</w:t>
      </w:r>
      <w:r w:rsidR="00FB71D3" w:rsidRPr="00FB71D3">
        <w:rPr>
          <w:rFonts w:ascii="GHEA Grapalat" w:hAnsi="GHEA Grapalat" w:cs="Sylfaen"/>
          <w:lang w:val="hy-AM"/>
        </w:rPr>
        <w:t xml:space="preserve"> 35.145.2</w:t>
      </w:r>
      <w:r w:rsidRPr="00A0663C">
        <w:rPr>
          <w:rFonts w:ascii="GHEA Grapalat" w:hAnsi="GHEA Grapalat" w:cs="Sylfaen"/>
          <w:lang w:val="hy-AM"/>
        </w:rPr>
        <w:t>հազ.դրամ</w:t>
      </w:r>
      <w:r w:rsidRPr="00CC74D7">
        <w:rPr>
          <w:rFonts w:ascii="GHEA Grapalat" w:hAnsi="GHEA Grapalat" w:cs="Sylfaen"/>
          <w:lang w:val="hy-AM"/>
        </w:rPr>
        <w:t>:</w:t>
      </w:r>
      <w:r w:rsidRPr="00A0663C">
        <w:rPr>
          <w:rFonts w:ascii="GHEA Grapalat" w:hAnsi="GHEA Grapalat" w:cs="Sylfaen"/>
          <w:lang w:val="hy-AM"/>
        </w:rPr>
        <w:t xml:space="preserve"> </w:t>
      </w:r>
    </w:p>
    <w:p w14:paraId="0787D7F5" w14:textId="77777777" w:rsidR="00FB71D3" w:rsidRPr="00CC74D7" w:rsidRDefault="00FB71D3" w:rsidP="00FB71D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  <w:r w:rsidRPr="00FB71D3">
        <w:rPr>
          <w:rFonts w:ascii="GHEA Grapalat" w:hAnsi="GHEA Grapalat" w:cs="Sylfaen"/>
          <w:lang w:val="hy-AM"/>
        </w:rPr>
        <w:t xml:space="preserve">6. Փողոցների լուսավորություն -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Աշխատանքների ընդհանուր արժեքը </w:t>
      </w:r>
      <w:r w:rsidRPr="00FB71D3">
        <w:rPr>
          <w:rFonts w:ascii="GHEA Grapalat" w:hAnsi="GHEA Grapalat" w:cs="Arian AMU"/>
          <w:sz w:val="22"/>
          <w:szCs w:val="22"/>
          <w:lang w:val="hy-AM"/>
        </w:rPr>
        <w:t>52.482.8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 xml:space="preserve"> դրամ, որից համայնքի մասնաբաժինը կազմում է</w:t>
      </w:r>
      <w:r w:rsidRPr="00FB71D3">
        <w:rPr>
          <w:rFonts w:ascii="GHEA Grapalat" w:hAnsi="GHEA Grapalat" w:cs="Arian AMU"/>
          <w:sz w:val="22"/>
          <w:szCs w:val="22"/>
          <w:lang w:val="hy-AM"/>
        </w:rPr>
        <w:t xml:space="preserve"> 23.617.3</w:t>
      </w:r>
      <w:r w:rsidRPr="001A310C">
        <w:rPr>
          <w:rFonts w:ascii="GHEA Grapalat" w:hAnsi="GHEA Grapalat" w:cs="Arian AMU"/>
          <w:sz w:val="22"/>
          <w:szCs w:val="22"/>
          <w:lang w:val="hy-AM"/>
        </w:rPr>
        <w:t xml:space="preserve"> հազ. </w:t>
      </w:r>
      <w:r w:rsidRPr="00A0663C">
        <w:rPr>
          <w:rFonts w:ascii="GHEA Grapalat" w:hAnsi="GHEA Grapalat" w:cs="Arian AMU"/>
          <w:sz w:val="22"/>
          <w:szCs w:val="22"/>
          <w:lang w:val="hy-AM"/>
        </w:rPr>
        <w:t>դրամ,</w:t>
      </w:r>
      <w:r w:rsidRPr="001A310C">
        <w:rPr>
          <w:rFonts w:ascii="GHEA Grapalat" w:hAnsi="GHEA Grapalat" w:cs="Sylfaen"/>
          <w:lang w:val="hy-AM"/>
        </w:rPr>
        <w:t xml:space="preserve"> </w:t>
      </w:r>
      <w:r w:rsidRPr="00A0663C">
        <w:rPr>
          <w:rFonts w:ascii="GHEA Grapalat" w:hAnsi="GHEA Grapalat" w:cs="Sylfaen"/>
          <w:lang w:val="hy-AM"/>
        </w:rPr>
        <w:t>պետ.բյուջեի մասնաբաժինը</w:t>
      </w:r>
      <w:r w:rsidRPr="00FB71D3">
        <w:rPr>
          <w:rFonts w:ascii="GHEA Grapalat" w:hAnsi="GHEA Grapalat" w:cs="Sylfaen"/>
          <w:lang w:val="hy-AM"/>
        </w:rPr>
        <w:t xml:space="preserve"> </w:t>
      </w:r>
      <w:r w:rsidRPr="00C35245">
        <w:rPr>
          <w:rFonts w:ascii="GHEA Grapalat" w:hAnsi="GHEA Grapalat" w:cs="Sylfaen"/>
          <w:lang w:val="hy-AM"/>
        </w:rPr>
        <w:t xml:space="preserve">կազմում, </w:t>
      </w:r>
      <w:r w:rsidRPr="00FB71D3">
        <w:rPr>
          <w:rFonts w:ascii="GHEA Grapalat" w:hAnsi="GHEA Grapalat" w:cs="Sylfaen"/>
          <w:lang w:val="hy-AM"/>
        </w:rPr>
        <w:t xml:space="preserve"> </w:t>
      </w:r>
      <w:r w:rsidRPr="00C35245">
        <w:rPr>
          <w:rFonts w:ascii="GHEA Grapalat" w:hAnsi="GHEA Grapalat" w:cs="Sylfaen"/>
          <w:lang w:val="hy-AM"/>
        </w:rPr>
        <w:t>է</w:t>
      </w:r>
      <w:r w:rsidRPr="00A0663C">
        <w:rPr>
          <w:rFonts w:ascii="GHEA Grapalat" w:hAnsi="GHEA Grapalat" w:cs="Sylfaen"/>
          <w:lang w:val="hy-AM"/>
        </w:rPr>
        <w:t xml:space="preserve"> ՝</w:t>
      </w:r>
      <w:r w:rsidRPr="00FB71D3">
        <w:rPr>
          <w:rFonts w:ascii="GHEA Grapalat" w:hAnsi="GHEA Grapalat" w:cs="Sylfaen"/>
          <w:lang w:val="hy-AM"/>
        </w:rPr>
        <w:t xml:space="preserve"> 28.865.5 </w:t>
      </w:r>
      <w:r w:rsidRPr="00A0663C">
        <w:rPr>
          <w:rFonts w:ascii="GHEA Grapalat" w:hAnsi="GHEA Grapalat" w:cs="Sylfaen"/>
          <w:lang w:val="hy-AM"/>
        </w:rPr>
        <w:t>հազ.դրամ</w:t>
      </w:r>
      <w:r w:rsidRPr="00CC74D7">
        <w:rPr>
          <w:rFonts w:ascii="GHEA Grapalat" w:hAnsi="GHEA Grapalat" w:cs="Sylfaen"/>
          <w:lang w:val="hy-AM"/>
        </w:rPr>
        <w:t>:</w:t>
      </w:r>
      <w:r w:rsidRPr="00A0663C">
        <w:rPr>
          <w:rFonts w:ascii="GHEA Grapalat" w:hAnsi="GHEA Grapalat" w:cs="Sylfaen"/>
          <w:lang w:val="hy-AM"/>
        </w:rPr>
        <w:t xml:space="preserve"> </w:t>
      </w:r>
    </w:p>
    <w:p w14:paraId="017488B5" w14:textId="77777777" w:rsidR="00CC74D7" w:rsidRPr="00FB71D3" w:rsidRDefault="00CC74D7" w:rsidP="00CC74D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Sylfaen"/>
          <w:lang w:val="hy-AM"/>
        </w:rPr>
      </w:pPr>
    </w:p>
    <w:p w14:paraId="1156B057" w14:textId="77777777" w:rsidR="00E80D11" w:rsidRPr="00690E7D" w:rsidRDefault="00E80D11" w:rsidP="00E80D11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A75B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</w:t>
      </w:r>
      <w:r w:rsidRPr="00690E7D">
        <w:rPr>
          <w:rFonts w:ascii="GHEA Grapalat" w:hAnsi="GHEA Grapalat" w:cs="Sylfaen"/>
          <w:b/>
          <w:sz w:val="24"/>
          <w:szCs w:val="24"/>
          <w:lang w:val="hy-AM"/>
        </w:rPr>
        <w:t>202</w:t>
      </w:r>
      <w:r w:rsidRPr="00E80D11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690E7D">
        <w:rPr>
          <w:rFonts w:ascii="GHEA Grapalat" w:hAnsi="GHEA Grapalat" w:cs="Sylfaen"/>
          <w:b/>
          <w:sz w:val="24"/>
          <w:szCs w:val="24"/>
          <w:lang w:val="hy-AM"/>
        </w:rPr>
        <w:t>թ.</w:t>
      </w:r>
      <w:r w:rsidRPr="00690E7D">
        <w:rPr>
          <w:rFonts w:ascii="GHEA Grapalat" w:hAnsi="GHEA Grapalat"/>
          <w:b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45B7B732" w14:textId="77777777" w:rsidR="00E80D11" w:rsidRPr="00690E7D" w:rsidRDefault="00E80D11" w:rsidP="00E80D11">
      <w:pPr>
        <w:pStyle w:val="a7"/>
        <w:numPr>
          <w:ilvl w:val="0"/>
          <w:numId w:val="8"/>
        </w:numPr>
        <w:ind w:left="360"/>
        <w:rPr>
          <w:b w:val="0"/>
          <w:sz w:val="24"/>
          <w:lang w:val="af-ZA"/>
        </w:rPr>
      </w:pPr>
      <w:r w:rsidRPr="00690E7D">
        <w:rPr>
          <w:b w:val="0"/>
          <w:sz w:val="24"/>
          <w:lang w:val="af-ZA"/>
        </w:rPr>
        <w:t>Համայնքային ճանապարհային ենթակառուցվածքների պահպանում և շահագործում</w:t>
      </w:r>
    </w:p>
    <w:p w14:paraId="33FBDED8" w14:textId="77777777" w:rsidR="00E80D11" w:rsidRPr="00690E7D" w:rsidRDefault="00E80D11" w:rsidP="00E80D11">
      <w:pPr>
        <w:pStyle w:val="a7"/>
        <w:numPr>
          <w:ilvl w:val="0"/>
          <w:numId w:val="8"/>
        </w:numPr>
        <w:ind w:left="360"/>
        <w:rPr>
          <w:b w:val="0"/>
          <w:sz w:val="24"/>
          <w:lang w:val="af-ZA"/>
        </w:rPr>
      </w:pPr>
      <w:proofErr w:type="spellStart"/>
      <w:r w:rsidRPr="00690E7D">
        <w:rPr>
          <w:b w:val="0"/>
          <w:sz w:val="24"/>
        </w:rPr>
        <w:t>Համայնքի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բնակավայրերի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բարեկարգում</w:t>
      </w:r>
      <w:proofErr w:type="spellEnd"/>
      <w:r w:rsidRPr="00690E7D">
        <w:rPr>
          <w:b w:val="0"/>
          <w:sz w:val="24"/>
          <w:lang w:val="af-ZA"/>
        </w:rPr>
        <w:t xml:space="preserve"> </w:t>
      </w:r>
      <w:r w:rsidRPr="00690E7D">
        <w:rPr>
          <w:b w:val="0"/>
          <w:sz w:val="24"/>
        </w:rPr>
        <w:t>և</w:t>
      </w:r>
      <w:r w:rsidRPr="00690E7D">
        <w:rPr>
          <w:b w:val="0"/>
          <w:sz w:val="24"/>
          <w:lang w:val="af-ZA"/>
        </w:rPr>
        <w:t xml:space="preserve"> </w:t>
      </w:r>
      <w:r>
        <w:rPr>
          <w:b w:val="0"/>
          <w:sz w:val="24"/>
          <w:lang w:val="af-ZA"/>
        </w:rPr>
        <w:t>փողոցների</w:t>
      </w:r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լուսավորության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խնդրի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լուծում</w:t>
      </w:r>
      <w:proofErr w:type="spellEnd"/>
    </w:p>
    <w:p w14:paraId="60A0CA9A" w14:textId="77777777" w:rsidR="00E80D11" w:rsidRDefault="00E80D11" w:rsidP="00E80D11">
      <w:pPr>
        <w:pStyle w:val="a7"/>
        <w:numPr>
          <w:ilvl w:val="0"/>
          <w:numId w:val="8"/>
        </w:numPr>
        <w:ind w:left="360"/>
        <w:rPr>
          <w:b w:val="0"/>
          <w:sz w:val="24"/>
          <w:lang w:val="af-ZA"/>
        </w:rPr>
      </w:pPr>
      <w:r w:rsidRPr="00690E7D">
        <w:rPr>
          <w:b w:val="0"/>
          <w:sz w:val="24"/>
          <w:lang w:val="af-ZA"/>
        </w:rPr>
        <w:t>Նախակրթական ուսումնական հաստատության</w:t>
      </w:r>
      <w:r>
        <w:rPr>
          <w:b w:val="0"/>
          <w:sz w:val="24"/>
          <w:lang w:val="af-ZA"/>
        </w:rPr>
        <w:t xml:space="preserve">  կառուցում,</w:t>
      </w:r>
      <w:r w:rsidRPr="00690E7D">
        <w:rPr>
          <w:b w:val="0"/>
          <w:sz w:val="24"/>
          <w:lang w:val="af-ZA"/>
        </w:rPr>
        <w:t>վերակառուցում և գույքի ձեռքբերում</w:t>
      </w:r>
    </w:p>
    <w:p w14:paraId="13895063" w14:textId="77777777" w:rsidR="00E80D11" w:rsidRPr="00690E7D" w:rsidRDefault="00E80D11" w:rsidP="00E80D11">
      <w:pPr>
        <w:pStyle w:val="a7"/>
        <w:numPr>
          <w:ilvl w:val="0"/>
          <w:numId w:val="8"/>
        </w:numPr>
        <w:ind w:left="360"/>
        <w:rPr>
          <w:b w:val="0"/>
          <w:sz w:val="24"/>
          <w:lang w:val="en-US"/>
        </w:rPr>
      </w:pPr>
      <w:proofErr w:type="spellStart"/>
      <w:r w:rsidRPr="00690E7D">
        <w:rPr>
          <w:b w:val="0"/>
          <w:sz w:val="24"/>
        </w:rPr>
        <w:t>Գյուղատնտեսության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զարգացման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խթանում</w:t>
      </w:r>
      <w:proofErr w:type="spellEnd"/>
    </w:p>
    <w:p w14:paraId="72B5E5D0" w14:textId="77777777" w:rsidR="00E80D11" w:rsidRPr="00690E7D" w:rsidRDefault="00E80D11" w:rsidP="00E80D11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A75B1">
        <w:rPr>
          <w:rFonts w:ascii="GHEA Grapalat" w:hAnsi="GHEA Grapalat" w:cs="Sylfaen"/>
          <w:b/>
          <w:sz w:val="24"/>
          <w:szCs w:val="24"/>
          <w:lang w:val="hy-AM"/>
        </w:rPr>
        <w:t xml:space="preserve">             </w:t>
      </w:r>
      <w:r w:rsidRPr="00690E7D">
        <w:rPr>
          <w:rFonts w:ascii="GHEA Grapalat" w:hAnsi="GHEA Grapalat" w:cs="Sylfaen"/>
          <w:b/>
          <w:sz w:val="24"/>
          <w:szCs w:val="24"/>
          <w:lang w:val="hy-AM"/>
        </w:rPr>
        <w:t>2026թ.</w:t>
      </w:r>
      <w:r w:rsidRPr="00690E7D">
        <w:rPr>
          <w:rFonts w:ascii="GHEA Grapalat" w:hAnsi="GHEA Grapalat"/>
          <w:b/>
          <w:sz w:val="24"/>
          <w:szCs w:val="24"/>
          <w:lang w:val="hy-AM"/>
        </w:rPr>
        <w:t xml:space="preserve">  սուբվենցիոն ծրագրերի միջոցով  նախատեսվել են</w:t>
      </w:r>
    </w:p>
    <w:p w14:paraId="473E5426" w14:textId="77777777" w:rsidR="00E80D11" w:rsidRDefault="00E80D11" w:rsidP="00E80D11">
      <w:pPr>
        <w:pStyle w:val="a7"/>
        <w:numPr>
          <w:ilvl w:val="0"/>
          <w:numId w:val="11"/>
        </w:numPr>
        <w:rPr>
          <w:b w:val="0"/>
          <w:sz w:val="24"/>
          <w:lang w:val="af-ZA"/>
        </w:rPr>
      </w:pPr>
      <w:r>
        <w:rPr>
          <w:b w:val="0"/>
          <w:sz w:val="24"/>
          <w:lang w:val="af-ZA"/>
        </w:rPr>
        <w:t xml:space="preserve"> </w:t>
      </w:r>
      <w:r w:rsidRPr="00690E7D">
        <w:rPr>
          <w:b w:val="0"/>
          <w:sz w:val="24"/>
          <w:lang w:val="af-ZA"/>
        </w:rPr>
        <w:t>Համայնքային ճանապարհային ենթակառուցվածքների պահպանում և շահագործում</w:t>
      </w:r>
    </w:p>
    <w:p w14:paraId="3D2F0BBF" w14:textId="77777777" w:rsidR="00E80D11" w:rsidRPr="00DC7D6C" w:rsidRDefault="00E80D11" w:rsidP="00E80D11">
      <w:pPr>
        <w:pStyle w:val="a7"/>
        <w:numPr>
          <w:ilvl w:val="0"/>
          <w:numId w:val="11"/>
        </w:numPr>
        <w:rPr>
          <w:b w:val="0"/>
          <w:sz w:val="24"/>
          <w:lang w:val="af-ZA"/>
        </w:rPr>
      </w:pPr>
      <w:proofErr w:type="spellStart"/>
      <w:r w:rsidRPr="00690E7D">
        <w:rPr>
          <w:b w:val="0"/>
          <w:sz w:val="24"/>
        </w:rPr>
        <w:t>Համայնքի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բնակավայրերի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բարեկարգում</w:t>
      </w:r>
      <w:proofErr w:type="spellEnd"/>
      <w:r w:rsidRPr="00690E7D">
        <w:rPr>
          <w:b w:val="0"/>
          <w:sz w:val="24"/>
          <w:lang w:val="af-ZA"/>
        </w:rPr>
        <w:t xml:space="preserve"> </w:t>
      </w:r>
      <w:r w:rsidRPr="00690E7D">
        <w:rPr>
          <w:b w:val="0"/>
          <w:sz w:val="24"/>
        </w:rPr>
        <w:t>և</w:t>
      </w:r>
      <w:r w:rsidRPr="00690E7D">
        <w:rPr>
          <w:b w:val="0"/>
          <w:sz w:val="24"/>
          <w:lang w:val="af-ZA"/>
        </w:rPr>
        <w:t xml:space="preserve"> </w:t>
      </w:r>
      <w:r>
        <w:rPr>
          <w:b w:val="0"/>
          <w:sz w:val="24"/>
          <w:lang w:val="af-ZA"/>
        </w:rPr>
        <w:t>փողոցների</w:t>
      </w:r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լուսավորության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խնդրի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լուծում</w:t>
      </w:r>
      <w:proofErr w:type="spellEnd"/>
    </w:p>
    <w:p w14:paraId="50E28556" w14:textId="77777777" w:rsidR="00E80D11" w:rsidRPr="00690E7D" w:rsidRDefault="00E80D11" w:rsidP="00E80D11">
      <w:pPr>
        <w:pStyle w:val="a7"/>
        <w:numPr>
          <w:ilvl w:val="0"/>
          <w:numId w:val="11"/>
        </w:numPr>
        <w:contextualSpacing/>
        <w:rPr>
          <w:b w:val="0"/>
          <w:sz w:val="24"/>
          <w:lang w:val="af-ZA"/>
        </w:rPr>
      </w:pPr>
      <w:proofErr w:type="spellStart"/>
      <w:r w:rsidRPr="00690E7D">
        <w:rPr>
          <w:b w:val="0"/>
          <w:sz w:val="24"/>
        </w:rPr>
        <w:t>Համայնքի</w:t>
      </w:r>
      <w:proofErr w:type="spellEnd"/>
      <w:r w:rsidRPr="00690E7D">
        <w:rPr>
          <w:b w:val="0"/>
          <w:sz w:val="24"/>
          <w:lang w:val="af-ZA"/>
        </w:rPr>
        <w:t xml:space="preserve"> ո</w:t>
      </w:r>
      <w:proofErr w:type="spellStart"/>
      <w:r w:rsidRPr="00690E7D">
        <w:rPr>
          <w:b w:val="0"/>
          <w:sz w:val="24"/>
        </w:rPr>
        <w:t>ռոգման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ցանցի</w:t>
      </w:r>
      <w:proofErr w:type="spellEnd"/>
      <w:r w:rsidRPr="00690E7D">
        <w:rPr>
          <w:b w:val="0"/>
          <w:sz w:val="24"/>
          <w:lang w:val="af-ZA"/>
        </w:rPr>
        <w:t xml:space="preserve"> </w:t>
      </w:r>
      <w:proofErr w:type="spellStart"/>
      <w:r w:rsidRPr="00690E7D">
        <w:rPr>
          <w:b w:val="0"/>
          <w:sz w:val="24"/>
        </w:rPr>
        <w:t>ստեղծում</w:t>
      </w:r>
      <w:proofErr w:type="spellEnd"/>
    </w:p>
    <w:p w14:paraId="1D22241D" w14:textId="77777777" w:rsidR="00E80D11" w:rsidRPr="00DC7D6C" w:rsidRDefault="00E80D11" w:rsidP="00E80D11">
      <w:pPr>
        <w:pStyle w:val="a7"/>
        <w:numPr>
          <w:ilvl w:val="0"/>
          <w:numId w:val="11"/>
        </w:numPr>
        <w:spacing w:line="240" w:lineRule="auto"/>
        <w:contextualSpacing/>
        <w:jc w:val="left"/>
        <w:rPr>
          <w:b w:val="0"/>
          <w:sz w:val="24"/>
          <w:lang w:val="af-ZA"/>
        </w:rPr>
      </w:pPr>
      <w:r w:rsidRPr="00DC7D6C">
        <w:rPr>
          <w:rFonts w:cs="ArTarumianMatenagir"/>
          <w:b w:val="0"/>
          <w:bCs/>
          <w:lang w:val="af-ZA"/>
        </w:rPr>
        <w:t>Սպորտ հրապարակների կառուցում, սպորտի զարգացում</w:t>
      </w:r>
    </w:p>
    <w:p w14:paraId="63CB059F" w14:textId="77777777" w:rsidR="00E80D11" w:rsidRPr="006D5179" w:rsidRDefault="00E80D11" w:rsidP="00E80D11">
      <w:pPr>
        <w:jc w:val="both"/>
        <w:rPr>
          <w:rFonts w:ascii="GHEA Grapalat" w:hAnsi="GHEA Grapalat" w:cs="Sylfaen"/>
          <w:color w:val="000000"/>
          <w:lang w:val="af-ZA"/>
        </w:rPr>
      </w:pPr>
    </w:p>
    <w:p w14:paraId="7EA39753" w14:textId="77777777" w:rsidR="00E80D11" w:rsidRPr="00690E7D" w:rsidRDefault="00E80D11" w:rsidP="00E80D11">
      <w:pPr>
        <w:pStyle w:val="a7"/>
        <w:rPr>
          <w:sz w:val="24"/>
          <w:lang w:val="hy-AM"/>
        </w:rPr>
      </w:pPr>
      <w:r w:rsidRPr="00EA75B1">
        <w:rPr>
          <w:rFonts w:cs="Sylfaen"/>
          <w:sz w:val="24"/>
          <w:lang w:val="af-ZA"/>
        </w:rPr>
        <w:t xml:space="preserve">       </w:t>
      </w:r>
      <w:r w:rsidRPr="00690E7D">
        <w:rPr>
          <w:rFonts w:cs="Sylfaen"/>
          <w:sz w:val="24"/>
          <w:lang w:val="hy-AM"/>
        </w:rPr>
        <w:t>2027թ.</w:t>
      </w:r>
      <w:r w:rsidRPr="00690E7D">
        <w:rPr>
          <w:sz w:val="24"/>
          <w:lang w:val="hy-AM"/>
        </w:rPr>
        <w:t xml:space="preserve">  սուբվենցիոն ծրագրերի միջոցով  նախատեսվել են</w:t>
      </w:r>
    </w:p>
    <w:p w14:paraId="64F140F0" w14:textId="77777777" w:rsidR="00E80D11" w:rsidRPr="006F7751" w:rsidRDefault="00E80D11" w:rsidP="00E80D11">
      <w:pPr>
        <w:pStyle w:val="a7"/>
        <w:numPr>
          <w:ilvl w:val="0"/>
          <w:numId w:val="10"/>
        </w:numPr>
        <w:rPr>
          <w:b w:val="0"/>
          <w:sz w:val="24"/>
          <w:lang w:val="en-US"/>
        </w:rPr>
      </w:pPr>
      <w:proofErr w:type="spellStart"/>
      <w:r w:rsidRPr="006F7751">
        <w:rPr>
          <w:b w:val="0"/>
          <w:sz w:val="24"/>
        </w:rPr>
        <w:t>Գյուղատնտեսության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զարգացման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խթանում</w:t>
      </w:r>
      <w:proofErr w:type="spellEnd"/>
    </w:p>
    <w:p w14:paraId="165525B6" w14:textId="77777777" w:rsidR="00E80D11" w:rsidRPr="006F7751" w:rsidRDefault="00E80D11" w:rsidP="00E80D11">
      <w:pPr>
        <w:pStyle w:val="a7"/>
        <w:numPr>
          <w:ilvl w:val="0"/>
          <w:numId w:val="10"/>
        </w:numPr>
        <w:rPr>
          <w:b w:val="0"/>
          <w:sz w:val="24"/>
          <w:lang w:val="af-ZA"/>
        </w:rPr>
      </w:pPr>
      <w:r w:rsidRPr="006F7751">
        <w:rPr>
          <w:b w:val="0"/>
          <w:sz w:val="24"/>
          <w:lang w:val="af-ZA"/>
        </w:rPr>
        <w:t>Համայնքում մարզական կյանքի կազմակերպումը, ֆիզիկական կուլտուրայի և առողջ ապրելակերպի խրախուսում</w:t>
      </w:r>
    </w:p>
    <w:p w14:paraId="5B946785" w14:textId="77777777" w:rsidR="00E80D11" w:rsidRPr="006F7751" w:rsidRDefault="00E80D11" w:rsidP="00E80D11">
      <w:pPr>
        <w:pStyle w:val="a7"/>
        <w:numPr>
          <w:ilvl w:val="0"/>
          <w:numId w:val="10"/>
        </w:numPr>
        <w:rPr>
          <w:b w:val="0"/>
          <w:sz w:val="24"/>
          <w:lang w:val="af-ZA"/>
        </w:rPr>
      </w:pPr>
      <w:proofErr w:type="spellStart"/>
      <w:r w:rsidRPr="006F7751">
        <w:rPr>
          <w:b w:val="0"/>
          <w:sz w:val="24"/>
        </w:rPr>
        <w:t>Աղետների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ռիսկի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կառավարում</w:t>
      </w:r>
      <w:proofErr w:type="spellEnd"/>
      <w:r w:rsidRPr="006F7751">
        <w:rPr>
          <w:b w:val="0"/>
          <w:sz w:val="24"/>
          <w:lang w:val="af-ZA"/>
        </w:rPr>
        <w:t xml:space="preserve">, </w:t>
      </w:r>
      <w:proofErr w:type="spellStart"/>
      <w:r w:rsidRPr="006F7751">
        <w:rPr>
          <w:b w:val="0"/>
          <w:sz w:val="24"/>
        </w:rPr>
        <w:t>բնական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աղետների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կանխարգելման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նպատակով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գետի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հունի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մաքրում</w:t>
      </w:r>
      <w:proofErr w:type="spellEnd"/>
      <w:r w:rsidRPr="006F7751">
        <w:rPr>
          <w:b w:val="0"/>
          <w:sz w:val="24"/>
          <w:lang w:val="af-ZA"/>
        </w:rPr>
        <w:t xml:space="preserve">, </w:t>
      </w:r>
      <w:proofErr w:type="spellStart"/>
      <w:r w:rsidRPr="006F7751">
        <w:rPr>
          <w:b w:val="0"/>
          <w:sz w:val="24"/>
        </w:rPr>
        <w:t>ամրացում</w:t>
      </w:r>
      <w:proofErr w:type="spellEnd"/>
      <w:r w:rsidRPr="006F7751">
        <w:rPr>
          <w:b w:val="0"/>
          <w:sz w:val="24"/>
          <w:lang w:val="af-ZA"/>
        </w:rPr>
        <w:t xml:space="preserve"> </w:t>
      </w:r>
      <w:r w:rsidRPr="006F7751">
        <w:rPr>
          <w:b w:val="0"/>
          <w:sz w:val="24"/>
        </w:rPr>
        <w:t>և</w:t>
      </w:r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սելավատարերի</w:t>
      </w:r>
      <w:proofErr w:type="spellEnd"/>
      <w:r w:rsidRPr="006F7751">
        <w:rPr>
          <w:b w:val="0"/>
          <w:sz w:val="24"/>
          <w:lang w:val="af-ZA"/>
        </w:rPr>
        <w:t xml:space="preserve"> </w:t>
      </w:r>
      <w:proofErr w:type="spellStart"/>
      <w:r w:rsidRPr="006F7751">
        <w:rPr>
          <w:b w:val="0"/>
          <w:sz w:val="24"/>
        </w:rPr>
        <w:t>մաքրում</w:t>
      </w:r>
      <w:proofErr w:type="spellEnd"/>
    </w:p>
    <w:p w14:paraId="67544031" w14:textId="77777777" w:rsidR="00E80D11" w:rsidRPr="006F7751" w:rsidRDefault="00E80D11" w:rsidP="00E80D11">
      <w:pPr>
        <w:ind w:left="851"/>
        <w:rPr>
          <w:rFonts w:ascii="GHEA Grapalat" w:hAnsi="GHEA Grapalat" w:cs="Sylfaen"/>
          <w:noProof/>
          <w:sz w:val="24"/>
          <w:szCs w:val="24"/>
          <w:lang w:val="hy-AM"/>
        </w:rPr>
      </w:pPr>
    </w:p>
    <w:p w14:paraId="262F80B4" w14:textId="77777777" w:rsidR="00E80D11" w:rsidRPr="00A0663C" w:rsidRDefault="00E80D11" w:rsidP="00E80D11">
      <w:pPr>
        <w:tabs>
          <w:tab w:val="left" w:pos="284"/>
        </w:tabs>
        <w:suppressAutoHyphens/>
        <w:spacing w:after="160"/>
        <w:ind w:left="993"/>
        <w:rPr>
          <w:rFonts w:ascii="GHEA Grapalat" w:eastAsia="Calibri" w:hAnsi="GHEA Grapalat" w:cs="Arial"/>
          <w:bCs/>
          <w:color w:val="FF0000"/>
          <w:kern w:val="2"/>
          <w:lang w:val="hy-AM"/>
        </w:rPr>
      </w:pPr>
    </w:p>
    <w:p w14:paraId="07693842" w14:textId="77777777" w:rsidR="00E80D11" w:rsidRPr="00A0663C" w:rsidRDefault="00E80D11" w:rsidP="00E80D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14:paraId="6A9FFEA9" w14:textId="77777777" w:rsidR="00E80D11" w:rsidRPr="00A0663C" w:rsidRDefault="00E80D11" w:rsidP="00E80D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14:paraId="16F98C90" w14:textId="77777777" w:rsidR="00E80D11" w:rsidRPr="00A0663C" w:rsidRDefault="00E80D11" w:rsidP="00E80D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14:paraId="7E922AC1" w14:textId="77777777" w:rsidR="00E80D11" w:rsidRPr="00A0663C" w:rsidRDefault="00E80D11" w:rsidP="00E80D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</w:p>
    <w:p w14:paraId="487F2207" w14:textId="77777777" w:rsidR="00E80D11" w:rsidRPr="00A0663C" w:rsidRDefault="00E80D11" w:rsidP="00E80D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hy-AM"/>
        </w:rPr>
      </w:pPr>
      <w:r w:rsidRPr="00A0663C">
        <w:rPr>
          <w:rFonts w:ascii="GHEA Grapalat" w:hAnsi="GHEA Grapalat" w:cs="Arian AMU"/>
          <w:sz w:val="22"/>
          <w:szCs w:val="22"/>
          <w:lang w:val="hy-AM"/>
        </w:rPr>
        <w:br/>
      </w:r>
    </w:p>
    <w:p w14:paraId="6EAD2BCB" w14:textId="77777777" w:rsidR="001A310C" w:rsidRPr="001A310C" w:rsidRDefault="001A310C" w:rsidP="00280966">
      <w:pPr>
        <w:jc w:val="both"/>
        <w:rPr>
          <w:rFonts w:ascii="GHEA Grapalat" w:hAnsi="GHEA Grapalat" w:cs="Sylfaen"/>
          <w:lang w:val="hy-AM"/>
        </w:rPr>
      </w:pPr>
    </w:p>
    <w:p w14:paraId="43D7E1F3" w14:textId="67A3EE7F" w:rsidR="00A83018" w:rsidRPr="00E80D11" w:rsidRDefault="00A83018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af-ZA"/>
        </w:rPr>
      </w:pPr>
    </w:p>
    <w:p w14:paraId="17015FFF" w14:textId="77777777" w:rsidR="00E80D11" w:rsidRPr="00E80D11" w:rsidRDefault="00E80D11" w:rsidP="008422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GHEA Grapalat" w:hAnsi="GHEA Grapalat" w:cs="Arian AMU"/>
          <w:sz w:val="22"/>
          <w:szCs w:val="22"/>
          <w:lang w:val="af-ZA"/>
        </w:rPr>
      </w:pPr>
    </w:p>
    <w:sectPr w:rsidR="00E80D11" w:rsidRPr="00E80D11" w:rsidSect="006D0A8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E948" w14:textId="77777777" w:rsidR="000B67C3" w:rsidRDefault="000B67C3" w:rsidP="009C499C">
      <w:pPr>
        <w:spacing w:after="0" w:line="240" w:lineRule="auto"/>
      </w:pPr>
      <w:r>
        <w:separator/>
      </w:r>
    </w:p>
  </w:endnote>
  <w:endnote w:type="continuationSeparator" w:id="0">
    <w:p w14:paraId="51BD307F" w14:textId="77777777" w:rsidR="000B67C3" w:rsidRDefault="000B67C3" w:rsidP="009C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n AMU">
    <w:altName w:val="Arial Unicode MS"/>
    <w:charset w:val="CC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3E2A" w14:textId="77777777" w:rsidR="000B67C3" w:rsidRDefault="000B67C3" w:rsidP="009C499C">
      <w:pPr>
        <w:spacing w:after="0" w:line="240" w:lineRule="auto"/>
      </w:pPr>
      <w:r>
        <w:separator/>
      </w:r>
    </w:p>
  </w:footnote>
  <w:footnote w:type="continuationSeparator" w:id="0">
    <w:p w14:paraId="5F0FA071" w14:textId="77777777" w:rsidR="000B67C3" w:rsidRDefault="000B67C3" w:rsidP="009C4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5E5"/>
    <w:multiLevelType w:val="multilevel"/>
    <w:tmpl w:val="67A23E4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D5FB5"/>
    <w:multiLevelType w:val="hybridMultilevel"/>
    <w:tmpl w:val="2A38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02A7"/>
    <w:multiLevelType w:val="hybridMultilevel"/>
    <w:tmpl w:val="8A2A0DF2"/>
    <w:lvl w:ilvl="0" w:tplc="8A74215E">
      <w:start w:val="1"/>
      <w:numFmt w:val="decimal"/>
      <w:lvlText w:val="%1."/>
      <w:lvlJc w:val="left"/>
      <w:pPr>
        <w:ind w:left="114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F2D1342"/>
    <w:multiLevelType w:val="hybridMultilevel"/>
    <w:tmpl w:val="A268EFFC"/>
    <w:lvl w:ilvl="0" w:tplc="62DE4A16">
      <w:start w:val="1"/>
      <w:numFmt w:val="decimal"/>
      <w:lvlText w:val="%1."/>
      <w:lvlJc w:val="left"/>
      <w:pPr>
        <w:ind w:left="825" w:hanging="61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33F04931"/>
    <w:multiLevelType w:val="multilevel"/>
    <w:tmpl w:val="F7809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</w:rPr>
    </w:lvl>
  </w:abstractNum>
  <w:abstractNum w:abstractNumId="5" w15:restartNumberingAfterBreak="0">
    <w:nsid w:val="48C61997"/>
    <w:multiLevelType w:val="hybridMultilevel"/>
    <w:tmpl w:val="178A6FB2"/>
    <w:lvl w:ilvl="0" w:tplc="078256E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42D72"/>
    <w:multiLevelType w:val="hybridMultilevel"/>
    <w:tmpl w:val="7BA6302E"/>
    <w:lvl w:ilvl="0" w:tplc="120A5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7539"/>
    <w:multiLevelType w:val="hybridMultilevel"/>
    <w:tmpl w:val="98B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05D30"/>
    <w:multiLevelType w:val="hybridMultilevel"/>
    <w:tmpl w:val="81D69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5ED96D98"/>
    <w:multiLevelType w:val="hybridMultilevel"/>
    <w:tmpl w:val="43DA7108"/>
    <w:lvl w:ilvl="0" w:tplc="E3E68D96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63687F"/>
    <w:multiLevelType w:val="hybridMultilevel"/>
    <w:tmpl w:val="C69CF676"/>
    <w:lvl w:ilvl="0" w:tplc="E8F826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612738174">
    <w:abstractNumId w:val="8"/>
  </w:num>
  <w:num w:numId="2" w16cid:durableId="952639564">
    <w:abstractNumId w:val="4"/>
  </w:num>
  <w:num w:numId="3" w16cid:durableId="1821146510">
    <w:abstractNumId w:val="7"/>
  </w:num>
  <w:num w:numId="4" w16cid:durableId="1645045332">
    <w:abstractNumId w:val="6"/>
  </w:num>
  <w:num w:numId="5" w16cid:durableId="1853913876">
    <w:abstractNumId w:val="9"/>
  </w:num>
  <w:num w:numId="6" w16cid:durableId="1815028571">
    <w:abstractNumId w:val="5"/>
  </w:num>
  <w:num w:numId="7" w16cid:durableId="776486066">
    <w:abstractNumId w:val="0"/>
  </w:num>
  <w:num w:numId="8" w16cid:durableId="234515262">
    <w:abstractNumId w:val="10"/>
  </w:num>
  <w:num w:numId="9" w16cid:durableId="123278620">
    <w:abstractNumId w:val="3"/>
  </w:num>
  <w:num w:numId="10" w16cid:durableId="355739285">
    <w:abstractNumId w:val="2"/>
  </w:num>
  <w:num w:numId="11" w16cid:durableId="148308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018"/>
    <w:rsid w:val="000062CA"/>
    <w:rsid w:val="00010E14"/>
    <w:rsid w:val="000149FB"/>
    <w:rsid w:val="00016441"/>
    <w:rsid w:val="0002148A"/>
    <w:rsid w:val="00022C44"/>
    <w:rsid w:val="000234EC"/>
    <w:rsid w:val="00026883"/>
    <w:rsid w:val="00043DE9"/>
    <w:rsid w:val="000467EE"/>
    <w:rsid w:val="00047D16"/>
    <w:rsid w:val="00053786"/>
    <w:rsid w:val="00057915"/>
    <w:rsid w:val="00063280"/>
    <w:rsid w:val="00063A44"/>
    <w:rsid w:val="000650C1"/>
    <w:rsid w:val="00065A66"/>
    <w:rsid w:val="00066D27"/>
    <w:rsid w:val="0007606B"/>
    <w:rsid w:val="00077B7C"/>
    <w:rsid w:val="00084E5F"/>
    <w:rsid w:val="000B3F83"/>
    <w:rsid w:val="000B67C3"/>
    <w:rsid w:val="000C3816"/>
    <w:rsid w:val="000C6181"/>
    <w:rsid w:val="000D510C"/>
    <w:rsid w:val="000E3735"/>
    <w:rsid w:val="000E5C9A"/>
    <w:rsid w:val="001152C2"/>
    <w:rsid w:val="00144EAA"/>
    <w:rsid w:val="001537E0"/>
    <w:rsid w:val="001558B6"/>
    <w:rsid w:val="00167A7C"/>
    <w:rsid w:val="00174604"/>
    <w:rsid w:val="00182980"/>
    <w:rsid w:val="00192EAC"/>
    <w:rsid w:val="001971BF"/>
    <w:rsid w:val="001A0D9E"/>
    <w:rsid w:val="001A12CD"/>
    <w:rsid w:val="001A310C"/>
    <w:rsid w:val="001A7CD1"/>
    <w:rsid w:val="001B0FB9"/>
    <w:rsid w:val="001C019A"/>
    <w:rsid w:val="001C5C53"/>
    <w:rsid w:val="001D0EDA"/>
    <w:rsid w:val="001D75AC"/>
    <w:rsid w:val="001E2BF1"/>
    <w:rsid w:val="001E2E80"/>
    <w:rsid w:val="001F5697"/>
    <w:rsid w:val="00222618"/>
    <w:rsid w:val="00222710"/>
    <w:rsid w:val="00224F3F"/>
    <w:rsid w:val="00263A41"/>
    <w:rsid w:val="00273F39"/>
    <w:rsid w:val="00277244"/>
    <w:rsid w:val="00280966"/>
    <w:rsid w:val="00292842"/>
    <w:rsid w:val="002A25C4"/>
    <w:rsid w:val="002A336F"/>
    <w:rsid w:val="002A6785"/>
    <w:rsid w:val="002A7D33"/>
    <w:rsid w:val="002B2576"/>
    <w:rsid w:val="002B7AB5"/>
    <w:rsid w:val="002C0F0E"/>
    <w:rsid w:val="002C1839"/>
    <w:rsid w:val="002C2AE0"/>
    <w:rsid w:val="002C3D9C"/>
    <w:rsid w:val="002C4345"/>
    <w:rsid w:val="002C4B98"/>
    <w:rsid w:val="002E0463"/>
    <w:rsid w:val="002E2EA0"/>
    <w:rsid w:val="002E4CCA"/>
    <w:rsid w:val="002F177E"/>
    <w:rsid w:val="002F27B4"/>
    <w:rsid w:val="002F7B0B"/>
    <w:rsid w:val="00306F9F"/>
    <w:rsid w:val="00323932"/>
    <w:rsid w:val="00330F9C"/>
    <w:rsid w:val="00344F68"/>
    <w:rsid w:val="00347BCE"/>
    <w:rsid w:val="00357817"/>
    <w:rsid w:val="0036104A"/>
    <w:rsid w:val="00367D52"/>
    <w:rsid w:val="00374F4D"/>
    <w:rsid w:val="00387856"/>
    <w:rsid w:val="00393669"/>
    <w:rsid w:val="00394D64"/>
    <w:rsid w:val="00397AFF"/>
    <w:rsid w:val="003B149A"/>
    <w:rsid w:val="003B5B4F"/>
    <w:rsid w:val="003B7D74"/>
    <w:rsid w:val="003C0B5A"/>
    <w:rsid w:val="003C4647"/>
    <w:rsid w:val="003C724E"/>
    <w:rsid w:val="003C75DA"/>
    <w:rsid w:val="003D66A9"/>
    <w:rsid w:val="003E2628"/>
    <w:rsid w:val="003F0C35"/>
    <w:rsid w:val="003F6E9F"/>
    <w:rsid w:val="00400EF9"/>
    <w:rsid w:val="0040785E"/>
    <w:rsid w:val="00413CEF"/>
    <w:rsid w:val="00414310"/>
    <w:rsid w:val="00417598"/>
    <w:rsid w:val="00420CB3"/>
    <w:rsid w:val="0042292B"/>
    <w:rsid w:val="0042394F"/>
    <w:rsid w:val="0042553C"/>
    <w:rsid w:val="0042566B"/>
    <w:rsid w:val="00427115"/>
    <w:rsid w:val="004362CB"/>
    <w:rsid w:val="00453C7C"/>
    <w:rsid w:val="004613E4"/>
    <w:rsid w:val="0046512F"/>
    <w:rsid w:val="00476525"/>
    <w:rsid w:val="00477990"/>
    <w:rsid w:val="00477F3D"/>
    <w:rsid w:val="0048615B"/>
    <w:rsid w:val="00492110"/>
    <w:rsid w:val="0049474E"/>
    <w:rsid w:val="004B33A5"/>
    <w:rsid w:val="004B4038"/>
    <w:rsid w:val="004C11E8"/>
    <w:rsid w:val="004D34FE"/>
    <w:rsid w:val="004D374E"/>
    <w:rsid w:val="004D427D"/>
    <w:rsid w:val="004D6A87"/>
    <w:rsid w:val="004D6ABB"/>
    <w:rsid w:val="004F38BA"/>
    <w:rsid w:val="004F6D24"/>
    <w:rsid w:val="00504E1D"/>
    <w:rsid w:val="005111E7"/>
    <w:rsid w:val="005139CE"/>
    <w:rsid w:val="00515170"/>
    <w:rsid w:val="00515BC9"/>
    <w:rsid w:val="0056118A"/>
    <w:rsid w:val="00561B70"/>
    <w:rsid w:val="00570C16"/>
    <w:rsid w:val="00573333"/>
    <w:rsid w:val="00573585"/>
    <w:rsid w:val="00594C21"/>
    <w:rsid w:val="0059775C"/>
    <w:rsid w:val="005A4C2D"/>
    <w:rsid w:val="005B6456"/>
    <w:rsid w:val="005B79E1"/>
    <w:rsid w:val="005C1025"/>
    <w:rsid w:val="005D6649"/>
    <w:rsid w:val="005E1A7C"/>
    <w:rsid w:val="005E3BC2"/>
    <w:rsid w:val="005E4B97"/>
    <w:rsid w:val="005E582B"/>
    <w:rsid w:val="005F729E"/>
    <w:rsid w:val="005F7907"/>
    <w:rsid w:val="00600E42"/>
    <w:rsid w:val="00602568"/>
    <w:rsid w:val="006029D9"/>
    <w:rsid w:val="0061010D"/>
    <w:rsid w:val="00614530"/>
    <w:rsid w:val="006338F8"/>
    <w:rsid w:val="00643052"/>
    <w:rsid w:val="006500D6"/>
    <w:rsid w:val="00650F30"/>
    <w:rsid w:val="0066113C"/>
    <w:rsid w:val="00661A64"/>
    <w:rsid w:val="00682478"/>
    <w:rsid w:val="00683542"/>
    <w:rsid w:val="00685C78"/>
    <w:rsid w:val="00690E7D"/>
    <w:rsid w:val="006A0DE6"/>
    <w:rsid w:val="006A0F4A"/>
    <w:rsid w:val="006A24E7"/>
    <w:rsid w:val="006B18C5"/>
    <w:rsid w:val="006B1D42"/>
    <w:rsid w:val="006B456B"/>
    <w:rsid w:val="006B53AE"/>
    <w:rsid w:val="006C1B3D"/>
    <w:rsid w:val="006C4F2E"/>
    <w:rsid w:val="006D0A88"/>
    <w:rsid w:val="006E03C9"/>
    <w:rsid w:val="006F2A3E"/>
    <w:rsid w:val="006F4A56"/>
    <w:rsid w:val="006F7751"/>
    <w:rsid w:val="007008A5"/>
    <w:rsid w:val="0070379B"/>
    <w:rsid w:val="00704681"/>
    <w:rsid w:val="007048ED"/>
    <w:rsid w:val="00716D85"/>
    <w:rsid w:val="007222D3"/>
    <w:rsid w:val="0072667D"/>
    <w:rsid w:val="00742873"/>
    <w:rsid w:val="00750E81"/>
    <w:rsid w:val="00764FE5"/>
    <w:rsid w:val="00767995"/>
    <w:rsid w:val="00780FC2"/>
    <w:rsid w:val="007823CE"/>
    <w:rsid w:val="00793175"/>
    <w:rsid w:val="0079639B"/>
    <w:rsid w:val="007A098D"/>
    <w:rsid w:val="007A5D84"/>
    <w:rsid w:val="007A63D0"/>
    <w:rsid w:val="007C500D"/>
    <w:rsid w:val="007D2241"/>
    <w:rsid w:val="007D4A8D"/>
    <w:rsid w:val="007E1541"/>
    <w:rsid w:val="007E1B9D"/>
    <w:rsid w:val="00804B08"/>
    <w:rsid w:val="008226C0"/>
    <w:rsid w:val="008270AC"/>
    <w:rsid w:val="008342E6"/>
    <w:rsid w:val="0083577F"/>
    <w:rsid w:val="00842252"/>
    <w:rsid w:val="00842CBC"/>
    <w:rsid w:val="008440DE"/>
    <w:rsid w:val="008555C6"/>
    <w:rsid w:val="008774DB"/>
    <w:rsid w:val="00894AD8"/>
    <w:rsid w:val="008B6417"/>
    <w:rsid w:val="008C0902"/>
    <w:rsid w:val="008C0A3A"/>
    <w:rsid w:val="008D2B30"/>
    <w:rsid w:val="008D53F3"/>
    <w:rsid w:val="008E5738"/>
    <w:rsid w:val="00903D56"/>
    <w:rsid w:val="00904AE9"/>
    <w:rsid w:val="00904C27"/>
    <w:rsid w:val="00906462"/>
    <w:rsid w:val="009150B0"/>
    <w:rsid w:val="0092111D"/>
    <w:rsid w:val="009312C5"/>
    <w:rsid w:val="009443A6"/>
    <w:rsid w:val="00944B35"/>
    <w:rsid w:val="009469C7"/>
    <w:rsid w:val="009548A0"/>
    <w:rsid w:val="00955167"/>
    <w:rsid w:val="00960025"/>
    <w:rsid w:val="009713F4"/>
    <w:rsid w:val="00971688"/>
    <w:rsid w:val="00974CD9"/>
    <w:rsid w:val="00976B1E"/>
    <w:rsid w:val="00983A0B"/>
    <w:rsid w:val="00985476"/>
    <w:rsid w:val="0099502A"/>
    <w:rsid w:val="009A339C"/>
    <w:rsid w:val="009B5C8E"/>
    <w:rsid w:val="009C499C"/>
    <w:rsid w:val="009C4AD1"/>
    <w:rsid w:val="009C5DA8"/>
    <w:rsid w:val="009C72B8"/>
    <w:rsid w:val="009D0D6A"/>
    <w:rsid w:val="009D439F"/>
    <w:rsid w:val="009E1D23"/>
    <w:rsid w:val="009E2BBB"/>
    <w:rsid w:val="009E2FBB"/>
    <w:rsid w:val="009F219C"/>
    <w:rsid w:val="009F354B"/>
    <w:rsid w:val="00A04740"/>
    <w:rsid w:val="00A05382"/>
    <w:rsid w:val="00A0663C"/>
    <w:rsid w:val="00A07FA1"/>
    <w:rsid w:val="00A11148"/>
    <w:rsid w:val="00A1306F"/>
    <w:rsid w:val="00A14035"/>
    <w:rsid w:val="00A16049"/>
    <w:rsid w:val="00A16D1C"/>
    <w:rsid w:val="00A20281"/>
    <w:rsid w:val="00A22A1C"/>
    <w:rsid w:val="00A250D5"/>
    <w:rsid w:val="00A260C1"/>
    <w:rsid w:val="00A3122D"/>
    <w:rsid w:val="00A36B90"/>
    <w:rsid w:val="00A54495"/>
    <w:rsid w:val="00A64650"/>
    <w:rsid w:val="00A67F7E"/>
    <w:rsid w:val="00A721F0"/>
    <w:rsid w:val="00A83018"/>
    <w:rsid w:val="00A84AF3"/>
    <w:rsid w:val="00A870E4"/>
    <w:rsid w:val="00A87406"/>
    <w:rsid w:val="00A87CFD"/>
    <w:rsid w:val="00AA018D"/>
    <w:rsid w:val="00AA1B8E"/>
    <w:rsid w:val="00AA2028"/>
    <w:rsid w:val="00AB2691"/>
    <w:rsid w:val="00AD05EE"/>
    <w:rsid w:val="00AD2ABA"/>
    <w:rsid w:val="00AD2B8B"/>
    <w:rsid w:val="00AD6078"/>
    <w:rsid w:val="00AF0085"/>
    <w:rsid w:val="00AF3CED"/>
    <w:rsid w:val="00B003AF"/>
    <w:rsid w:val="00B00DE5"/>
    <w:rsid w:val="00B028B7"/>
    <w:rsid w:val="00B049AD"/>
    <w:rsid w:val="00B050C7"/>
    <w:rsid w:val="00B07828"/>
    <w:rsid w:val="00B12ED7"/>
    <w:rsid w:val="00B137FB"/>
    <w:rsid w:val="00B1436E"/>
    <w:rsid w:val="00B16B3C"/>
    <w:rsid w:val="00B17B28"/>
    <w:rsid w:val="00B2306C"/>
    <w:rsid w:val="00B23EF7"/>
    <w:rsid w:val="00B26AAA"/>
    <w:rsid w:val="00B37648"/>
    <w:rsid w:val="00B45C39"/>
    <w:rsid w:val="00B45C8C"/>
    <w:rsid w:val="00B5374C"/>
    <w:rsid w:val="00B55218"/>
    <w:rsid w:val="00B5750B"/>
    <w:rsid w:val="00B5779C"/>
    <w:rsid w:val="00B6631A"/>
    <w:rsid w:val="00B70654"/>
    <w:rsid w:val="00B70D2B"/>
    <w:rsid w:val="00B7206F"/>
    <w:rsid w:val="00B74C46"/>
    <w:rsid w:val="00B8282C"/>
    <w:rsid w:val="00B8565B"/>
    <w:rsid w:val="00B913A7"/>
    <w:rsid w:val="00B97BBE"/>
    <w:rsid w:val="00BA746A"/>
    <w:rsid w:val="00BC545F"/>
    <w:rsid w:val="00BD0C23"/>
    <w:rsid w:val="00BD0D4B"/>
    <w:rsid w:val="00BD187E"/>
    <w:rsid w:val="00BD6569"/>
    <w:rsid w:val="00BE1001"/>
    <w:rsid w:val="00BE318B"/>
    <w:rsid w:val="00BE54BA"/>
    <w:rsid w:val="00BE75FB"/>
    <w:rsid w:val="00BF0E49"/>
    <w:rsid w:val="00BF1F87"/>
    <w:rsid w:val="00BF364F"/>
    <w:rsid w:val="00C03102"/>
    <w:rsid w:val="00C0431B"/>
    <w:rsid w:val="00C0571A"/>
    <w:rsid w:val="00C35245"/>
    <w:rsid w:val="00C35493"/>
    <w:rsid w:val="00C61A96"/>
    <w:rsid w:val="00C7657E"/>
    <w:rsid w:val="00C811E7"/>
    <w:rsid w:val="00C82DC0"/>
    <w:rsid w:val="00C830A8"/>
    <w:rsid w:val="00C8463A"/>
    <w:rsid w:val="00C9184F"/>
    <w:rsid w:val="00CA4D1B"/>
    <w:rsid w:val="00CB379A"/>
    <w:rsid w:val="00CB51D2"/>
    <w:rsid w:val="00CC74D7"/>
    <w:rsid w:val="00CE48C4"/>
    <w:rsid w:val="00CF1E25"/>
    <w:rsid w:val="00CF4A94"/>
    <w:rsid w:val="00D1274C"/>
    <w:rsid w:val="00D23B8E"/>
    <w:rsid w:val="00D25520"/>
    <w:rsid w:val="00D26AA4"/>
    <w:rsid w:val="00D31C0D"/>
    <w:rsid w:val="00D34B99"/>
    <w:rsid w:val="00D34E73"/>
    <w:rsid w:val="00D40003"/>
    <w:rsid w:val="00D46675"/>
    <w:rsid w:val="00D5333D"/>
    <w:rsid w:val="00D61914"/>
    <w:rsid w:val="00D67183"/>
    <w:rsid w:val="00D70657"/>
    <w:rsid w:val="00D7745D"/>
    <w:rsid w:val="00D813A6"/>
    <w:rsid w:val="00D8352B"/>
    <w:rsid w:val="00D860E9"/>
    <w:rsid w:val="00D93B5C"/>
    <w:rsid w:val="00D97824"/>
    <w:rsid w:val="00DA4B3E"/>
    <w:rsid w:val="00DB2C07"/>
    <w:rsid w:val="00DB7F75"/>
    <w:rsid w:val="00DC4E86"/>
    <w:rsid w:val="00DF1C68"/>
    <w:rsid w:val="00E16F2A"/>
    <w:rsid w:val="00E26A02"/>
    <w:rsid w:val="00E46677"/>
    <w:rsid w:val="00E5363A"/>
    <w:rsid w:val="00E601E9"/>
    <w:rsid w:val="00E60F50"/>
    <w:rsid w:val="00E62F99"/>
    <w:rsid w:val="00E63A6D"/>
    <w:rsid w:val="00E664BC"/>
    <w:rsid w:val="00E80D11"/>
    <w:rsid w:val="00E97C27"/>
    <w:rsid w:val="00EA75B1"/>
    <w:rsid w:val="00EB28D8"/>
    <w:rsid w:val="00EC21FD"/>
    <w:rsid w:val="00EC53AB"/>
    <w:rsid w:val="00EC6B91"/>
    <w:rsid w:val="00ED2DE1"/>
    <w:rsid w:val="00ED5542"/>
    <w:rsid w:val="00ED5E4D"/>
    <w:rsid w:val="00EE58FD"/>
    <w:rsid w:val="00EF0463"/>
    <w:rsid w:val="00EF2C50"/>
    <w:rsid w:val="00EF63E2"/>
    <w:rsid w:val="00F004EB"/>
    <w:rsid w:val="00F012C4"/>
    <w:rsid w:val="00F030D4"/>
    <w:rsid w:val="00F1568A"/>
    <w:rsid w:val="00F15A06"/>
    <w:rsid w:val="00F16569"/>
    <w:rsid w:val="00F16F6B"/>
    <w:rsid w:val="00F35508"/>
    <w:rsid w:val="00F51F8B"/>
    <w:rsid w:val="00F529D5"/>
    <w:rsid w:val="00F53F5A"/>
    <w:rsid w:val="00F56472"/>
    <w:rsid w:val="00F60107"/>
    <w:rsid w:val="00F6638A"/>
    <w:rsid w:val="00F672A7"/>
    <w:rsid w:val="00F75018"/>
    <w:rsid w:val="00F76B74"/>
    <w:rsid w:val="00F76E7F"/>
    <w:rsid w:val="00F91950"/>
    <w:rsid w:val="00FA0D0B"/>
    <w:rsid w:val="00FA114F"/>
    <w:rsid w:val="00FA126F"/>
    <w:rsid w:val="00FA419B"/>
    <w:rsid w:val="00FA5B59"/>
    <w:rsid w:val="00FA7367"/>
    <w:rsid w:val="00FA74B8"/>
    <w:rsid w:val="00FB69B2"/>
    <w:rsid w:val="00FB6A82"/>
    <w:rsid w:val="00FB71D3"/>
    <w:rsid w:val="00FC1CE4"/>
    <w:rsid w:val="00FC1ECB"/>
    <w:rsid w:val="00FD11F3"/>
    <w:rsid w:val="00FD3D5E"/>
    <w:rsid w:val="00FE084C"/>
    <w:rsid w:val="00FE6CA3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C96F"/>
  <w15:docId w15:val="{1AFB6490-523B-4CCA-A325-B95D216E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0E9"/>
  </w:style>
  <w:style w:type="paragraph" w:styleId="1">
    <w:name w:val="heading 1"/>
    <w:basedOn w:val="a"/>
    <w:next w:val="a"/>
    <w:link w:val="10"/>
    <w:uiPriority w:val="9"/>
    <w:qFormat/>
    <w:rsid w:val="00A06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Paranum"/>
    <w:basedOn w:val="a"/>
    <w:next w:val="a"/>
    <w:link w:val="20"/>
    <w:qFormat/>
    <w:rsid w:val="00144EAA"/>
    <w:pPr>
      <w:keepNext/>
      <w:overflowPunct w:val="0"/>
      <w:autoSpaceDE w:val="0"/>
      <w:autoSpaceDN w:val="0"/>
      <w:adjustRightInd w:val="0"/>
      <w:spacing w:after="220" w:line="240" w:lineRule="auto"/>
      <w:ind w:hanging="851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018"/>
    <w:rPr>
      <w:b/>
      <w:bCs/>
    </w:rPr>
  </w:style>
  <w:style w:type="paragraph" w:styleId="a5">
    <w:name w:val="Body Text Indent"/>
    <w:basedOn w:val="a"/>
    <w:link w:val="a6"/>
    <w:rsid w:val="00A1114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A11148"/>
    <w:rPr>
      <w:rFonts w:ascii="Times LatArm" w:eastAsia="Times New Roman" w:hAnsi="Times LatArm" w:cs="Times New Roman"/>
      <w:szCs w:val="20"/>
      <w:lang w:val="en-GB" w:eastAsia="en-US"/>
    </w:rPr>
  </w:style>
  <w:style w:type="paragraph" w:styleId="a7">
    <w:name w:val="List Paragraph"/>
    <w:aliases w:val="List_Paragraph,Multilevel para_II,List Paragraph1,Akapit z listą BS,Bullet1,Bullets,List Paragraph 1,References,List Paragraph (numbered (a)),IBL List Paragraph,List Paragraph nowy,Numbered List Paragraph,List Paragraph11,Ha,OBC Bullet,lp"/>
    <w:basedOn w:val="a"/>
    <w:link w:val="a8"/>
    <w:uiPriority w:val="34"/>
    <w:qFormat/>
    <w:rsid w:val="00053786"/>
    <w:pPr>
      <w:spacing w:before="120" w:after="0"/>
      <w:ind w:left="720"/>
      <w:jc w:val="both"/>
    </w:pPr>
    <w:rPr>
      <w:rFonts w:ascii="GHEA Grapalat" w:eastAsia="Times New Roman" w:hAnsi="GHEA Grapalat" w:cs="Times New Roman"/>
      <w:b/>
      <w:szCs w:val="24"/>
    </w:rPr>
  </w:style>
  <w:style w:type="character" w:customStyle="1" w:styleId="a8">
    <w:name w:val="Абзац списка Знак"/>
    <w:aliases w:val="List_Paragraph Знак,Multilevel para_II Знак,List Paragraph1 Знак,Akapit z listą BS Знак,Bullet1 Знак,Bullets Знак,List Paragraph 1 Знак,References Знак,List Paragraph (numbered (a)) Знак,IBL List Paragraph Знак,List Paragraph nowy Знак"/>
    <w:link w:val="a7"/>
    <w:uiPriority w:val="34"/>
    <w:qFormat/>
    <w:locked/>
    <w:rsid w:val="00053786"/>
    <w:rPr>
      <w:rFonts w:ascii="GHEA Grapalat" w:eastAsia="Times New Roman" w:hAnsi="GHEA Grapalat" w:cs="Times New Roman"/>
      <w:b/>
      <w:szCs w:val="24"/>
    </w:rPr>
  </w:style>
  <w:style w:type="character" w:styleId="a9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,BVI fnr Char Char Char"/>
    <w:uiPriority w:val="99"/>
    <w:qFormat/>
    <w:rsid w:val="009C499C"/>
    <w:rPr>
      <w:rFonts w:ascii="Arial Armenian" w:hAnsi="Arial Armenian"/>
      <w:sz w:val="20"/>
      <w:szCs w:val="20"/>
      <w:vertAlign w:val="superscript"/>
    </w:rPr>
  </w:style>
  <w:style w:type="paragraph" w:styleId="aa">
    <w:name w:val="footnote text"/>
    <w:aliases w:val="fn,ADB,single space,footnote text Char,fn Char,ADB Char,single space Char Char,footnote text,FOOTNOTES Char,FOOTNOTES Char Char Char,FOOTNOTES,Footnote Text Char Char Char,Footnote Text Char Char Char Char Char,f,Footnote Text Char2 Char"/>
    <w:basedOn w:val="a"/>
    <w:link w:val="ab"/>
    <w:autoRedefine/>
    <w:qFormat/>
    <w:rsid w:val="009C499C"/>
    <w:pPr>
      <w:spacing w:after="0" w:line="240" w:lineRule="auto"/>
      <w:jc w:val="both"/>
    </w:pPr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ab">
    <w:name w:val="Текст сноски Знак"/>
    <w:aliases w:val="fn Знак,ADB Знак,single space Знак,footnote text Char Знак,fn Char Знак,ADB Char Знак,single space Char Char Знак,footnote text Знак,FOOTNOTES Char Знак,FOOTNOTES Char Char Char Знак,FOOTNOTES Знак,Footnote Text Char Char Char Знак"/>
    <w:basedOn w:val="a0"/>
    <w:link w:val="aa"/>
    <w:rsid w:val="009C499C"/>
    <w:rPr>
      <w:rFonts w:ascii="GHEA Grapalat" w:eastAsia="Times New Roman" w:hAnsi="GHEA Grapalat" w:cs="Times New Roman"/>
      <w:iCs/>
      <w:sz w:val="16"/>
      <w:szCs w:val="16"/>
      <w:lang w:val="en-GB" w:eastAsia="en-US"/>
    </w:rPr>
  </w:style>
  <w:style w:type="character" w:customStyle="1" w:styleId="20">
    <w:name w:val="Заголовок 2 Знак"/>
    <w:aliases w:val="Paranum Знак"/>
    <w:basedOn w:val="a0"/>
    <w:link w:val="2"/>
    <w:rsid w:val="00144EAA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44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06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0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63C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83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Arzumanyan</dc:creator>
  <cp:keywords/>
  <dc:description/>
  <cp:lastModifiedBy>Edgar Grigoryan</cp:lastModifiedBy>
  <cp:revision>93</cp:revision>
  <cp:lastPrinted>2023-12-11T05:29:00Z</cp:lastPrinted>
  <dcterms:created xsi:type="dcterms:W3CDTF">2020-12-10T07:25:00Z</dcterms:created>
  <dcterms:modified xsi:type="dcterms:W3CDTF">2024-05-12T16:26:00Z</dcterms:modified>
</cp:coreProperties>
</file>