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5BC10" w14:textId="77777777" w:rsidR="001855F1" w:rsidRPr="00E023B6" w:rsidRDefault="001855F1" w:rsidP="001855F1">
      <w:pPr>
        <w:pStyle w:val="a7"/>
        <w:keepLines w:val="0"/>
        <w:spacing w:before="0"/>
        <w:jc w:val="right"/>
        <w:rPr>
          <w:rFonts w:ascii="GHEA Grapalat" w:eastAsia="Times New Roman" w:hAnsi="GHEA Grapalat" w:cs="Times New Roman"/>
          <w:b w:val="0"/>
          <w:bCs w:val="0"/>
          <w:color w:val="auto"/>
          <w:sz w:val="16"/>
          <w:szCs w:val="16"/>
          <w:lang w:val="nl-NL"/>
        </w:rPr>
      </w:pPr>
      <w:r w:rsidRPr="00E023B6">
        <w:rPr>
          <w:rFonts w:ascii="GHEA Grapalat" w:eastAsia="Times New Roman" w:hAnsi="GHEA Grapalat" w:cs="Times New Roman"/>
          <w:b w:val="0"/>
          <w:bCs w:val="0"/>
          <w:color w:val="auto"/>
          <w:sz w:val="16"/>
          <w:szCs w:val="16"/>
          <w:lang w:val="nl-NL"/>
        </w:rPr>
        <w:t>Հավելված</w:t>
      </w:r>
      <w:r w:rsidRPr="00E023B6">
        <w:rPr>
          <w:rFonts w:ascii="GHEA Grapalat" w:eastAsia="Times New Roman" w:hAnsi="GHEA Grapalat" w:cs="Times New Roman"/>
          <w:b w:val="0"/>
          <w:bCs w:val="0"/>
          <w:color w:val="auto"/>
          <w:sz w:val="16"/>
          <w:szCs w:val="16"/>
          <w:lang w:val="hy-AM"/>
        </w:rPr>
        <w:t xml:space="preserve"> </w:t>
      </w:r>
    </w:p>
    <w:p w14:paraId="5B6CA952" w14:textId="77777777" w:rsidR="001855F1" w:rsidRPr="00E023B6" w:rsidRDefault="001855F1" w:rsidP="001855F1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nl-NL"/>
        </w:rPr>
      </w:pPr>
      <w:r w:rsidRPr="00E023B6">
        <w:rPr>
          <w:rFonts w:ascii="GHEA Grapalat" w:hAnsi="GHEA Grapalat" w:cs="Sylfaen"/>
          <w:sz w:val="16"/>
          <w:szCs w:val="16"/>
          <w:lang w:val="hy-AM"/>
        </w:rPr>
        <w:t>Փամբակ</w:t>
      </w:r>
      <w:r w:rsidRPr="00E023B6">
        <w:rPr>
          <w:rFonts w:ascii="GHEA Grapalat" w:hAnsi="GHEA Grapalat" w:cs="Sylfaen"/>
          <w:sz w:val="16"/>
          <w:szCs w:val="16"/>
          <w:lang w:val="nl-NL"/>
        </w:rPr>
        <w:t xml:space="preserve"> </w:t>
      </w:r>
      <w:r w:rsidRPr="00E023B6">
        <w:rPr>
          <w:rFonts w:ascii="GHEA Grapalat" w:hAnsi="GHEA Grapalat" w:cs="Sylfaen"/>
          <w:sz w:val="16"/>
          <w:szCs w:val="16"/>
          <w:lang w:val="hy-AM"/>
        </w:rPr>
        <w:t>համայնքի</w:t>
      </w:r>
      <w:r w:rsidRPr="00E023B6">
        <w:rPr>
          <w:rFonts w:ascii="GHEA Grapalat" w:hAnsi="GHEA Grapalat" w:cs="Sylfaen"/>
          <w:sz w:val="16"/>
          <w:szCs w:val="16"/>
          <w:lang w:val="nl-NL"/>
        </w:rPr>
        <w:t xml:space="preserve"> </w:t>
      </w:r>
      <w:r w:rsidRPr="00E023B6">
        <w:rPr>
          <w:rFonts w:ascii="GHEA Grapalat" w:hAnsi="GHEA Grapalat" w:cs="Sylfaen"/>
          <w:sz w:val="16"/>
          <w:szCs w:val="16"/>
          <w:lang w:val="hy-AM"/>
        </w:rPr>
        <w:t>ավագանու</w:t>
      </w:r>
    </w:p>
    <w:p w14:paraId="72A8A433" w14:textId="77777777" w:rsidR="001855F1" w:rsidRPr="00E023B6" w:rsidRDefault="001855F1" w:rsidP="001855F1">
      <w:pPr>
        <w:spacing w:after="0" w:line="240" w:lineRule="auto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023B6">
        <w:rPr>
          <w:rFonts w:ascii="GHEA Grapalat" w:hAnsi="GHEA Grapalat"/>
          <w:sz w:val="16"/>
          <w:szCs w:val="16"/>
          <w:lang w:val="nl-NL"/>
        </w:rPr>
        <w:t>2024</w:t>
      </w:r>
      <w:r w:rsidRPr="00E023B6">
        <w:rPr>
          <w:rFonts w:ascii="GHEA Grapalat" w:hAnsi="GHEA Grapalat" w:cs="Sylfaen"/>
          <w:sz w:val="16"/>
          <w:szCs w:val="16"/>
          <w:lang w:val="hy-AM"/>
        </w:rPr>
        <w:t>թ</w:t>
      </w:r>
      <w:r w:rsidRPr="00E023B6">
        <w:rPr>
          <w:rFonts w:ascii="GHEA Grapalat" w:hAnsi="GHEA Grapalat" w:cs="Sylfaen"/>
          <w:sz w:val="16"/>
          <w:szCs w:val="16"/>
          <w:lang w:val="nl-NL"/>
        </w:rPr>
        <w:t>-</w:t>
      </w:r>
      <w:r w:rsidRPr="00E023B6">
        <w:rPr>
          <w:rFonts w:ascii="GHEA Grapalat" w:hAnsi="GHEA Grapalat" w:cs="Sylfaen"/>
          <w:sz w:val="16"/>
          <w:szCs w:val="16"/>
          <w:lang w:val="hy-AM"/>
        </w:rPr>
        <w:t>ի</w:t>
      </w:r>
      <w:r w:rsidRPr="00E023B6">
        <w:rPr>
          <w:rFonts w:ascii="GHEA Grapalat" w:hAnsi="GHEA Grapalat" w:cs="Sylfaen"/>
          <w:sz w:val="16"/>
          <w:szCs w:val="16"/>
          <w:lang w:val="nl-NL"/>
        </w:rPr>
        <w:t xml:space="preserve">  հուլիսի 10 </w:t>
      </w:r>
      <w:r w:rsidRPr="00E023B6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E023B6">
        <w:rPr>
          <w:rFonts w:ascii="GHEA Grapalat" w:hAnsi="GHEA Grapalat" w:cs="Arial Armenian"/>
          <w:sz w:val="16"/>
          <w:szCs w:val="16"/>
          <w:lang w:val="nl-NL"/>
        </w:rPr>
        <w:t>-</w:t>
      </w:r>
      <w:r w:rsidRPr="00E023B6">
        <w:rPr>
          <w:rFonts w:ascii="GHEA Grapalat" w:hAnsi="GHEA Grapalat" w:cs="Sylfaen"/>
          <w:sz w:val="16"/>
          <w:szCs w:val="16"/>
          <w:lang w:val="hy-AM"/>
        </w:rPr>
        <w:t>ի</w:t>
      </w:r>
      <w:r w:rsidRPr="00E023B6">
        <w:rPr>
          <w:rFonts w:ascii="GHEA Grapalat" w:hAnsi="GHEA Grapalat" w:cs="Sylfaen"/>
          <w:sz w:val="16"/>
          <w:szCs w:val="16"/>
          <w:lang w:val="nl-NL"/>
        </w:rPr>
        <w:t xml:space="preserve"> </w:t>
      </w:r>
      <w:r w:rsidRPr="00E023B6">
        <w:rPr>
          <w:rFonts w:ascii="GHEA Grapalat" w:hAnsi="GHEA Grapalat" w:cs="Sylfaen"/>
          <w:sz w:val="16"/>
          <w:szCs w:val="16"/>
          <w:lang w:val="hy-AM"/>
        </w:rPr>
        <w:t>թիվ</w:t>
      </w:r>
      <w:r w:rsidRPr="00E023B6">
        <w:rPr>
          <w:rFonts w:ascii="GHEA Grapalat" w:hAnsi="GHEA Grapalat" w:cs="Arial Armenian"/>
          <w:sz w:val="16"/>
          <w:szCs w:val="16"/>
          <w:lang w:val="nl-NL"/>
        </w:rPr>
        <w:t xml:space="preserve"> </w:t>
      </w:r>
      <w:r w:rsidRPr="00E023B6">
        <w:rPr>
          <w:rFonts w:ascii="GHEA Grapalat" w:hAnsi="GHEA Grapalat" w:cs="Arial Armenian"/>
          <w:sz w:val="16"/>
          <w:szCs w:val="16"/>
          <w:lang w:val="hy-AM"/>
        </w:rPr>
        <w:t xml:space="preserve">  -Ա</w:t>
      </w:r>
      <w:r w:rsidRPr="00E023B6">
        <w:rPr>
          <w:rFonts w:ascii="GHEA Grapalat" w:hAnsi="GHEA Grapalat" w:cs="Arial Armenian"/>
          <w:sz w:val="16"/>
          <w:szCs w:val="16"/>
          <w:lang w:val="nl-NL"/>
        </w:rPr>
        <w:t xml:space="preserve"> </w:t>
      </w:r>
      <w:r w:rsidRPr="00E023B6">
        <w:rPr>
          <w:rFonts w:ascii="GHEA Grapalat" w:hAnsi="GHEA Grapalat" w:cs="Sylfaen"/>
          <w:sz w:val="16"/>
          <w:szCs w:val="16"/>
          <w:lang w:val="hy-AM"/>
        </w:rPr>
        <w:t>որոշման</w:t>
      </w:r>
    </w:p>
    <w:p w14:paraId="4AB02A91" w14:textId="77777777" w:rsidR="001855F1" w:rsidRPr="00E023B6" w:rsidRDefault="001855F1" w:rsidP="001855F1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nl-NL"/>
        </w:rPr>
      </w:pPr>
    </w:p>
    <w:p w14:paraId="635DE832" w14:textId="77777777" w:rsidR="001855F1" w:rsidRPr="00E023B6" w:rsidRDefault="001855F1" w:rsidP="001855F1">
      <w:pPr>
        <w:spacing w:line="240" w:lineRule="auto"/>
        <w:jc w:val="center"/>
        <w:rPr>
          <w:rFonts w:ascii="GHEA Grapalat" w:hAnsi="GHEA Grapalat" w:cs="Arial Armenian"/>
          <w:sz w:val="28"/>
          <w:szCs w:val="28"/>
          <w:lang w:val="nl-NL"/>
        </w:rPr>
      </w:pPr>
      <w:r w:rsidRPr="00E023B6">
        <w:rPr>
          <w:rFonts w:ascii="GHEA Grapalat" w:hAnsi="GHEA Grapalat" w:cs="Arial Armenian"/>
          <w:sz w:val="28"/>
          <w:szCs w:val="28"/>
          <w:lang w:val="hy-AM"/>
        </w:rPr>
        <w:t>Հ Ա Շ Վ Ե Տ Վ ՈՒ Թ Յ ՈՒ Ն</w:t>
      </w:r>
    </w:p>
    <w:p w14:paraId="24A1B91B" w14:textId="77777777" w:rsidR="001855F1" w:rsidRDefault="001855F1" w:rsidP="001855F1">
      <w:pPr>
        <w:jc w:val="center"/>
        <w:rPr>
          <w:rFonts w:ascii="GHEA Grapalat" w:hAnsi="GHEA Grapalat" w:cs="Arial Armenian"/>
          <w:lang w:val="nl-NL"/>
        </w:rPr>
      </w:pPr>
      <w:r w:rsidRPr="00E023B6">
        <w:rPr>
          <w:rFonts w:ascii="GHEA Grapalat" w:hAnsi="GHEA Grapalat" w:cs="Arial Armenian"/>
          <w:lang w:val="nl-NL"/>
        </w:rPr>
        <w:t xml:space="preserve">ՓԱՄԲԱԿ ՀԱՄԱՅՆՔԻ 2024 </w:t>
      </w:r>
      <w:r w:rsidRPr="00E023B6">
        <w:rPr>
          <w:rFonts w:ascii="GHEA Grapalat" w:hAnsi="GHEA Grapalat" w:cs="Arial Armenian"/>
        </w:rPr>
        <w:t>ԹՎԱԿԱՆԻ</w:t>
      </w:r>
      <w:r w:rsidRPr="00E023B6">
        <w:rPr>
          <w:rFonts w:ascii="GHEA Grapalat" w:hAnsi="GHEA Grapalat" w:cs="Arial Armenian"/>
          <w:lang w:val="nl-NL"/>
        </w:rPr>
        <w:t xml:space="preserve"> </w:t>
      </w:r>
      <w:r w:rsidRPr="00E023B6">
        <w:rPr>
          <w:rFonts w:ascii="GHEA Grapalat" w:hAnsi="GHEA Grapalat" w:cs="Arial Armenian"/>
        </w:rPr>
        <w:t>ԲՅՈՒՋԵԻ</w:t>
      </w:r>
      <w:r w:rsidRPr="00E023B6">
        <w:rPr>
          <w:rFonts w:ascii="GHEA Grapalat" w:hAnsi="GHEA Grapalat" w:cs="Arial Armenian"/>
          <w:lang w:val="nl-NL"/>
        </w:rPr>
        <w:t xml:space="preserve"> ԵՐԿՐՈՐԴ</w:t>
      </w:r>
      <w:r w:rsidRPr="00E023B6">
        <w:rPr>
          <w:rFonts w:ascii="GHEA Grapalat" w:hAnsi="GHEA Grapalat" w:cs="Arial AMU"/>
          <w:lang w:val="nl-NL"/>
        </w:rPr>
        <w:t xml:space="preserve"> </w:t>
      </w:r>
      <w:r w:rsidRPr="00E023B6">
        <w:rPr>
          <w:rFonts w:ascii="GHEA Grapalat" w:hAnsi="GHEA Grapalat" w:cs="Arial AMU"/>
        </w:rPr>
        <w:t>ԵՌԱՄՍՅԱԿԻ</w:t>
      </w:r>
      <w:r w:rsidRPr="00E023B6">
        <w:rPr>
          <w:rFonts w:ascii="GHEA Grapalat" w:hAnsi="GHEA Grapalat" w:cs="Arial AMU"/>
          <w:lang w:val="nl-NL"/>
        </w:rPr>
        <w:t xml:space="preserve"> </w:t>
      </w:r>
      <w:r w:rsidRPr="00E023B6">
        <w:rPr>
          <w:rFonts w:ascii="GHEA Grapalat" w:hAnsi="GHEA Grapalat" w:cs="Arial AMU"/>
        </w:rPr>
        <w:t>ԿԱՏԱՐՄԱՆ</w:t>
      </w:r>
      <w:r w:rsidRPr="00E023B6">
        <w:rPr>
          <w:rFonts w:ascii="GHEA Grapalat" w:hAnsi="GHEA Grapalat" w:cs="Arial AMU"/>
          <w:lang w:val="nl-NL"/>
        </w:rPr>
        <w:t xml:space="preserve"> </w:t>
      </w:r>
      <w:r w:rsidRPr="00E023B6">
        <w:rPr>
          <w:rFonts w:ascii="GHEA Grapalat" w:hAnsi="GHEA Grapalat" w:cs="Arial Armenian"/>
        </w:rPr>
        <w:t>ՎԵՐԱԲԵՐՅԱԼ</w:t>
      </w:r>
      <w:r w:rsidRPr="00E023B6">
        <w:rPr>
          <w:rFonts w:ascii="GHEA Grapalat" w:hAnsi="GHEA Grapalat" w:cs="Arial Armenian"/>
          <w:lang w:val="nl-NL"/>
        </w:rPr>
        <w:t xml:space="preserve"> </w:t>
      </w:r>
    </w:p>
    <w:p w14:paraId="6B470CB5" w14:textId="77777777" w:rsidR="001855F1" w:rsidRPr="00E023B6" w:rsidRDefault="001855F1" w:rsidP="001855F1">
      <w:pPr>
        <w:rPr>
          <w:rFonts w:ascii="GHEA Grapalat" w:eastAsia="Calibri" w:hAnsi="GHEA Grapalat" w:cs="Arial Armenian"/>
          <w:b/>
          <w:sz w:val="24"/>
          <w:lang w:val="nl-NL"/>
        </w:rPr>
      </w:pPr>
      <w:r w:rsidRPr="00E023B6">
        <w:rPr>
          <w:rFonts w:ascii="GHEA Grapalat" w:hAnsi="GHEA Grapalat"/>
          <w:b/>
          <w:color w:val="4B5C6A"/>
          <w:lang w:val="nl-NL" w:eastAsia="ru-RU"/>
        </w:rPr>
        <w:t xml:space="preserve">Փամբակ </w:t>
      </w:r>
      <w:r w:rsidRPr="00E023B6">
        <w:rPr>
          <w:rFonts w:ascii="GHEA Grapalat" w:hAnsi="GHEA Grapalat" w:cs="Sylfaen"/>
          <w:b/>
        </w:rPr>
        <w:t>համայնքի</w:t>
      </w:r>
      <w:r w:rsidRPr="00E023B6">
        <w:rPr>
          <w:rFonts w:ascii="GHEA Grapalat" w:hAnsi="GHEA Grapalat"/>
          <w:b/>
          <w:lang w:val="nl-NL"/>
        </w:rPr>
        <w:t xml:space="preserve"> 2024 թ</w:t>
      </w:r>
      <w:r w:rsidRPr="00E023B6">
        <w:rPr>
          <w:rFonts w:ascii="GHEA Grapalat" w:hAnsi="GHEA Grapalat" w:cs="Sylfaen"/>
          <w:b/>
        </w:rPr>
        <w:t>վականի</w:t>
      </w:r>
      <w:r w:rsidRPr="00E023B6">
        <w:rPr>
          <w:rFonts w:ascii="GHEA Grapalat" w:hAnsi="GHEA Grapalat"/>
          <w:b/>
          <w:lang w:val="nl-NL"/>
        </w:rPr>
        <w:t xml:space="preserve">  բ</w:t>
      </w:r>
      <w:r w:rsidRPr="00E023B6">
        <w:rPr>
          <w:rFonts w:ascii="GHEA Grapalat" w:hAnsi="GHEA Grapalat" w:cs="Sylfaen"/>
          <w:b/>
        </w:rPr>
        <w:t>յուջեի</w:t>
      </w:r>
      <w:r w:rsidRPr="00E023B6">
        <w:rPr>
          <w:rFonts w:ascii="GHEA Grapalat" w:hAnsi="GHEA Grapalat" w:cs="Sylfaen"/>
          <w:b/>
          <w:lang w:val="nl-NL"/>
        </w:rPr>
        <w:t xml:space="preserve">  երկրորդ   </w:t>
      </w:r>
      <w:r w:rsidRPr="00E023B6">
        <w:rPr>
          <w:rFonts w:ascii="GHEA Grapalat" w:hAnsi="GHEA Grapalat" w:cs="Sylfaen"/>
          <w:b/>
        </w:rPr>
        <w:t>եռամսյակը</w:t>
      </w:r>
      <w:r w:rsidRPr="00E023B6">
        <w:rPr>
          <w:rFonts w:ascii="GHEA Grapalat" w:hAnsi="GHEA Grapalat" w:cs="Sylfaen"/>
          <w:b/>
          <w:lang w:val="nl-NL"/>
        </w:rPr>
        <w:t xml:space="preserve"> </w:t>
      </w:r>
      <w:r w:rsidRPr="00E023B6">
        <w:rPr>
          <w:rFonts w:ascii="GHEA Grapalat" w:hAnsi="GHEA Grapalat" w:cs="Sylfaen"/>
          <w:b/>
        </w:rPr>
        <w:t>կատարվել</w:t>
      </w:r>
      <w:r w:rsidRPr="00E023B6">
        <w:rPr>
          <w:rFonts w:ascii="GHEA Grapalat" w:hAnsi="GHEA Grapalat" w:cs="Sylfaen"/>
          <w:b/>
          <w:lang w:val="nl-NL"/>
        </w:rPr>
        <w:t xml:space="preserve"> </w:t>
      </w:r>
      <w:r w:rsidRPr="00E023B6">
        <w:rPr>
          <w:rFonts w:ascii="GHEA Grapalat" w:hAnsi="GHEA Grapalat" w:cs="Sylfaen"/>
          <w:b/>
        </w:rPr>
        <w:t>է</w:t>
      </w:r>
      <w:r w:rsidRPr="00E023B6">
        <w:rPr>
          <w:rFonts w:ascii="GHEA Grapalat" w:hAnsi="GHEA Grapalat"/>
          <w:b/>
          <w:lang w:val="nl-NL"/>
        </w:rPr>
        <w:t xml:space="preserve">.  </w:t>
      </w:r>
    </w:p>
    <w:p w14:paraId="1FBF7C09" w14:textId="77777777" w:rsidR="001855F1" w:rsidRPr="00E023B6" w:rsidRDefault="001855F1" w:rsidP="001855F1">
      <w:pPr>
        <w:spacing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ԵԿԱՆՈՒՏՆԵՐԻ ԳԾՈՎ՝</w:t>
      </w:r>
    </w:p>
    <w:p w14:paraId="1006178D" w14:textId="77777777" w:rsidR="001855F1" w:rsidRPr="00E023B6" w:rsidRDefault="001855F1" w:rsidP="001855F1">
      <w:pPr>
        <w:suppressAutoHyphens w:val="0"/>
        <w:spacing w:after="0" w:line="240" w:lineRule="auto"/>
        <w:ind w:firstLine="708"/>
        <w:rPr>
          <w:rFonts w:ascii="GHEA Grapalat" w:hAnsi="GHEA Grapalat" w:cs="Tahoma"/>
          <w:color w:val="000000"/>
          <w:sz w:val="24"/>
          <w:szCs w:val="24"/>
          <w:lang w:val="nl-NL"/>
        </w:rPr>
      </w:pPr>
      <w:r w:rsidRPr="00E023B6">
        <w:rPr>
          <w:rFonts w:ascii="GHEA Grapalat" w:hAnsi="GHEA Grapalat" w:cs="Tahoma"/>
          <w:sz w:val="24"/>
          <w:szCs w:val="24"/>
          <w:lang w:val="nl-NL"/>
        </w:rPr>
        <w:t>Փամբակ համայնքի 2024 թվականի բյուջեի երկրորդ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եռամսյակի</w:t>
      </w:r>
      <w:r w:rsidRPr="00E023B6">
        <w:rPr>
          <w:rFonts w:ascii="GHEA Grapalat" w:hAnsi="GHEA Grapalat" w:cs="Tahoma"/>
          <w:sz w:val="24"/>
          <w:szCs w:val="24"/>
          <w:lang w:val="nl-NL"/>
        </w:rPr>
        <w:t xml:space="preserve"> եկամուտները նախատեսված </w:t>
      </w:r>
      <w:r w:rsidRPr="00E023B6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429157.8 </w:t>
      </w:r>
      <w:r w:rsidRPr="00E023B6">
        <w:rPr>
          <w:rFonts w:ascii="GHEA Grapalat" w:hAnsi="GHEA Grapalat" w:cs="Tahoma"/>
          <w:sz w:val="24"/>
          <w:szCs w:val="24"/>
          <w:lang w:val="nl-NL"/>
        </w:rPr>
        <w:t>հազ.դրամի դիմաց փաստացի կազմել են 385449.5 հազ.  դրամ, կամ կատարողականը կազմել  է  89.8 %։ Նախորդ՝ 2023</w:t>
      </w:r>
      <w:r>
        <w:rPr>
          <w:rFonts w:ascii="GHEA Grapalat" w:hAnsi="GHEA Grapalat" w:cs="Tahoma"/>
          <w:szCs w:val="24"/>
          <w:lang w:val="hy-AM"/>
        </w:rPr>
        <w:t xml:space="preserve"> </w:t>
      </w:r>
      <w:r w:rsidRPr="00E023B6">
        <w:rPr>
          <w:rFonts w:ascii="GHEA Grapalat" w:hAnsi="GHEA Grapalat" w:cs="Tahoma"/>
          <w:sz w:val="24"/>
          <w:szCs w:val="24"/>
          <w:lang w:val="nl-NL"/>
        </w:rPr>
        <w:t xml:space="preserve">թվականի համեմատությամբ եկամուտները ավել են կատարվել 65864.5 հազ. դրամով` </w:t>
      </w:r>
      <w:r w:rsidRPr="00E023B6">
        <w:rPr>
          <w:rFonts w:ascii="GHEA Grapalat" w:hAnsi="GHEA Grapalat" w:cs="Tahoma"/>
          <w:color w:val="000000"/>
          <w:sz w:val="24"/>
          <w:szCs w:val="24"/>
          <w:lang w:val="nl-NL"/>
        </w:rPr>
        <w:t>աճը կազմել է 82.9%:</w:t>
      </w:r>
    </w:p>
    <w:p w14:paraId="54C22B20" w14:textId="77777777" w:rsidR="001855F1" w:rsidRDefault="001855F1" w:rsidP="001855F1">
      <w:pPr>
        <w:spacing w:after="0" w:line="240" w:lineRule="auto"/>
        <w:ind w:firstLine="708"/>
        <w:rPr>
          <w:rFonts w:ascii="GHEA Grapalat" w:eastAsia="Times New Roman" w:hAnsi="GHEA Grapalat"/>
          <w:szCs w:val="24"/>
          <w:lang w:val="nl-NL"/>
        </w:rPr>
      </w:pP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>Փամբակ համայնքի 2024 թվականի բյուջեի երկրորդ</w:t>
      </w:r>
      <w:r w:rsidRPr="00E023B6">
        <w:rPr>
          <w:rFonts w:ascii="GHEA Grapalat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եռամսյակի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 xml:space="preserve"> վարչական մասի 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եկամուտները նախատեսված (պլանավորված) </w:t>
      </w:r>
      <w:r w:rsidRPr="00E023B6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339148.0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դրամի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դիմաց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փաստացի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կատարվել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է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314220.5 հազ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դրամ՝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ապահովելով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92.6%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կատարողական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: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Նախորդ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տարվա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համեմատությամբ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բյուջեի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վարչական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մասի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եկամուտները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ավել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են կատարվել 18123.4 հազ.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դրամով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`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ապահովելով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94.2%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աճ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: </w:t>
      </w:r>
    </w:p>
    <w:p w14:paraId="37FD5F97" w14:textId="77777777" w:rsidR="001855F1" w:rsidRDefault="001855F1" w:rsidP="001855F1">
      <w:pPr>
        <w:spacing w:after="0" w:line="240" w:lineRule="auto"/>
        <w:ind w:firstLine="708"/>
        <w:rPr>
          <w:rFonts w:ascii="GHEA Grapalat" w:eastAsia="Times New Roman" w:hAnsi="GHEA Grapalat"/>
          <w:color w:val="000000"/>
          <w:szCs w:val="24"/>
          <w:lang w:val="nl-NL"/>
        </w:rPr>
      </w:pP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Ֆոնդային մասի եկամուտները նախատեսված (պլանավորված) </w:t>
      </w:r>
      <w:r w:rsidRPr="00E023B6">
        <w:rPr>
          <w:rFonts w:ascii="GHEA Grapalat" w:eastAsia="Times New Roman" w:hAnsi="GHEA Grapalat" w:cs="Arial"/>
          <w:sz w:val="24"/>
          <w:szCs w:val="24"/>
          <w:lang w:val="nl-NL" w:eastAsia="ru-RU"/>
        </w:rPr>
        <w:t xml:space="preserve">150766.9 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հազ.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դրամի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դիմաց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փաստացի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կատարվել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են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71229.0 հազ.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դրամ՝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ապահովելով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47.2 %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կատարողական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: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Նախորդ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տարվա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համեմատությամբ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բյուջեի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ֆոնդային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մասի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եկամուտնե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րը ավել են կատարվել 21026.4 հազ. </w:t>
      </w:r>
      <w:r w:rsidRPr="00E023B6">
        <w:rPr>
          <w:rFonts w:ascii="GHEA Grapalat" w:eastAsia="Times New Roman" w:hAnsi="GHEA Grapalat" w:cs="GHEA Grapalat"/>
          <w:sz w:val="24"/>
          <w:szCs w:val="24"/>
          <w:lang w:val="nl-NL"/>
        </w:rPr>
        <w:t>դրամով</w:t>
      </w:r>
      <w:r w:rsidRPr="00E023B6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` </w:t>
      </w:r>
      <w:r w:rsidRPr="00E023B6">
        <w:rPr>
          <w:rFonts w:ascii="GHEA Grapalat" w:eastAsia="Times New Roman" w:hAnsi="GHEA Grapalat" w:cs="GHEA Grapalat"/>
          <w:color w:val="000000"/>
          <w:sz w:val="24"/>
          <w:szCs w:val="24"/>
          <w:lang w:val="nl-NL"/>
        </w:rPr>
        <w:t>ապահովելով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 xml:space="preserve"> 70.5% </w:t>
      </w:r>
      <w:r w:rsidRPr="00E023B6">
        <w:rPr>
          <w:rFonts w:ascii="GHEA Grapalat" w:eastAsia="Times New Roman" w:hAnsi="GHEA Grapalat" w:cs="GHEA Grapalat"/>
          <w:color w:val="000000"/>
          <w:sz w:val="24"/>
          <w:szCs w:val="24"/>
          <w:lang w:val="nl-NL"/>
        </w:rPr>
        <w:t>աճ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>:</w:t>
      </w:r>
    </w:p>
    <w:p w14:paraId="0E48EC17" w14:textId="77777777" w:rsidR="001855F1" w:rsidRDefault="001855F1" w:rsidP="001855F1">
      <w:pPr>
        <w:spacing w:after="0" w:line="240" w:lineRule="auto"/>
        <w:ind w:firstLine="708"/>
        <w:rPr>
          <w:rFonts w:ascii="GHEA Grapalat" w:eastAsia="Times New Roman" w:hAnsi="GHEA Grapalat"/>
          <w:color w:val="000000"/>
          <w:szCs w:val="24"/>
          <w:lang w:val="nl-NL"/>
        </w:rPr>
      </w:pP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>2024 թվականի բյուջեի երկրորդ</w:t>
      </w:r>
      <w:r w:rsidRPr="00E023B6">
        <w:rPr>
          <w:rFonts w:ascii="GHEA Grapalat" w:hAnsi="GHEA Grapalat" w:cs="Sylfaen"/>
          <w:color w:val="000000"/>
          <w:sz w:val="24"/>
          <w:szCs w:val="24"/>
          <w:lang w:val="nl-NL"/>
        </w:rPr>
        <w:t xml:space="preserve">  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եռամսյակի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 xml:space="preserve"> սեփական եկամուտները նախատեսվել են 71743.0 հազ. դրամ: Փաստացի հավաքագրումը կազմել 56354.7 հազ. </w:t>
      </w:r>
      <w:r w:rsidRPr="00E023B6">
        <w:rPr>
          <w:rFonts w:ascii="GHEA Grapalat" w:eastAsia="Times New Roman" w:hAnsi="GHEA Grapalat" w:cs="GHEA Grapalat"/>
          <w:color w:val="000000"/>
          <w:sz w:val="24"/>
          <w:szCs w:val="24"/>
          <w:lang w:val="nl-NL"/>
        </w:rPr>
        <w:t>դրամ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 xml:space="preserve">, </w:t>
      </w:r>
      <w:r w:rsidRPr="00E023B6">
        <w:rPr>
          <w:rFonts w:ascii="GHEA Grapalat" w:eastAsia="Times New Roman" w:hAnsi="GHEA Grapalat" w:cs="GHEA Grapalat"/>
          <w:color w:val="000000"/>
          <w:sz w:val="24"/>
          <w:szCs w:val="24"/>
          <w:lang w:val="nl-NL"/>
        </w:rPr>
        <w:t>կատարողականը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color w:val="000000"/>
          <w:sz w:val="24"/>
          <w:szCs w:val="24"/>
          <w:lang w:val="nl-NL"/>
        </w:rPr>
        <w:t>կազմելով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 xml:space="preserve"> 78.6 %</w:t>
      </w:r>
      <w:r w:rsidRPr="00E023B6">
        <w:rPr>
          <w:rFonts w:ascii="GHEA Grapalat" w:eastAsia="Times New Roman" w:hAnsi="GHEA Grapalat" w:cs="GHEA Grapalat"/>
          <w:color w:val="000000"/>
          <w:sz w:val="24"/>
          <w:szCs w:val="24"/>
          <w:lang w:val="nl-NL"/>
        </w:rPr>
        <w:t>։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 xml:space="preserve"> 2023</w:t>
      </w:r>
      <w:r w:rsidRPr="00E023B6">
        <w:rPr>
          <w:rFonts w:ascii="GHEA Grapalat" w:eastAsia="Times New Roman" w:hAnsi="GHEA Grapalat" w:cs="GHEA Grapalat"/>
          <w:color w:val="000000"/>
          <w:sz w:val="24"/>
          <w:szCs w:val="24"/>
          <w:lang w:val="nl-NL"/>
        </w:rPr>
        <w:t>թ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>-</w:t>
      </w:r>
      <w:r w:rsidRPr="00E023B6">
        <w:rPr>
          <w:rFonts w:ascii="GHEA Grapalat" w:eastAsia="Times New Roman" w:hAnsi="GHEA Grapalat" w:cs="GHEA Grapalat"/>
          <w:color w:val="000000"/>
          <w:sz w:val="24"/>
          <w:szCs w:val="24"/>
          <w:lang w:val="nl-NL"/>
        </w:rPr>
        <w:t>ի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color w:val="000000"/>
          <w:sz w:val="24"/>
          <w:szCs w:val="24"/>
          <w:lang w:val="nl-NL"/>
        </w:rPr>
        <w:t>համեմատությամբ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color w:val="000000"/>
          <w:sz w:val="24"/>
          <w:szCs w:val="24"/>
          <w:lang w:val="nl-NL"/>
        </w:rPr>
        <w:t>եկամուտները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 xml:space="preserve"> պակաս է </w:t>
      </w:r>
      <w:r w:rsidRPr="00E023B6">
        <w:rPr>
          <w:rFonts w:ascii="GHEA Grapalat" w:eastAsia="Times New Roman" w:hAnsi="GHEA Grapalat" w:cs="GHEA Grapalat"/>
          <w:color w:val="000000"/>
          <w:sz w:val="24"/>
          <w:szCs w:val="24"/>
          <w:lang w:val="nl-NL"/>
        </w:rPr>
        <w:t>գա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 xml:space="preserve">նձվել 23931.9 հազ. </w:t>
      </w:r>
      <w:r>
        <w:rPr>
          <w:rFonts w:ascii="GHEA Grapalat" w:eastAsia="Times New Roman" w:hAnsi="GHEA Grapalat"/>
          <w:color w:val="000000"/>
          <w:szCs w:val="24"/>
          <w:lang w:val="hy-AM"/>
        </w:rPr>
        <w:t>դ</w:t>
      </w:r>
      <w:r w:rsidRPr="00E023B6">
        <w:rPr>
          <w:rFonts w:ascii="GHEA Grapalat" w:eastAsia="Times New Roman" w:hAnsi="GHEA Grapalat" w:cs="GHEA Grapalat"/>
          <w:color w:val="000000"/>
          <w:sz w:val="24"/>
          <w:szCs w:val="24"/>
          <w:lang w:val="nl-NL"/>
        </w:rPr>
        <w:t>րամով:</w:t>
      </w:r>
      <w:r w:rsidRPr="00E023B6">
        <w:rPr>
          <w:rFonts w:ascii="GHEA Grapalat" w:hAnsi="GHEA Grapalat" w:cs="Sylfaen"/>
          <w:color w:val="000000"/>
          <w:sz w:val="24"/>
          <w:szCs w:val="24"/>
          <w:lang w:val="nl-NL"/>
        </w:rPr>
        <w:t xml:space="preserve">  Ն</w:t>
      </w:r>
      <w:r w:rsidRPr="00E023B6">
        <w:rPr>
          <w:rFonts w:ascii="GHEA Grapalat" w:hAnsi="GHEA Grapalat" w:cs="Sylfaen"/>
          <w:color w:val="000000"/>
          <w:sz w:val="24"/>
          <w:szCs w:val="24"/>
        </w:rPr>
        <w:t>ախորդ</w:t>
      </w:r>
      <w:r w:rsidRPr="00E023B6">
        <w:rPr>
          <w:rFonts w:ascii="GHEA Grapalat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color w:val="000000"/>
          <w:sz w:val="24"/>
          <w:szCs w:val="24"/>
        </w:rPr>
        <w:t>տարվա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 </w:t>
      </w:r>
      <w:r w:rsidRPr="00E023B6">
        <w:rPr>
          <w:rFonts w:ascii="GHEA Grapalat" w:hAnsi="GHEA Grapalat" w:cs="Sylfaen"/>
          <w:color w:val="000000"/>
          <w:sz w:val="24"/>
          <w:szCs w:val="24"/>
        </w:rPr>
        <w:t>համեմատությամբ</w:t>
      </w:r>
      <w:r w:rsidRPr="00E023B6">
        <w:rPr>
          <w:rFonts w:ascii="GHEA Grapalat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color w:val="000000"/>
          <w:sz w:val="24"/>
          <w:szCs w:val="24"/>
        </w:rPr>
        <w:t>կատարվել</w:t>
      </w:r>
      <w:r w:rsidRPr="00E023B6">
        <w:rPr>
          <w:rFonts w:ascii="GHEA Grapalat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color w:val="000000"/>
          <w:sz w:val="24"/>
          <w:szCs w:val="24"/>
        </w:rPr>
        <w:t>է</w:t>
      </w:r>
      <w:r w:rsidRPr="00E023B6">
        <w:rPr>
          <w:rFonts w:ascii="GHEA Grapalat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GHEA Grapalat"/>
          <w:color w:val="000000"/>
          <w:sz w:val="24"/>
          <w:szCs w:val="24"/>
          <w:lang w:val="nl-NL"/>
        </w:rPr>
        <w:t>ապահովելով</w:t>
      </w:r>
      <w:r w:rsidRPr="00E023B6">
        <w:rPr>
          <w:rFonts w:ascii="GHEA Grapalat" w:eastAsia="Times New Roman" w:hAnsi="GHEA Grapalat" w:cs="Times New Roman"/>
          <w:color w:val="000000"/>
          <w:sz w:val="24"/>
          <w:szCs w:val="24"/>
          <w:lang w:val="nl-NL"/>
        </w:rPr>
        <w:t xml:space="preserve"> 142.5 % կատարողական:  </w:t>
      </w:r>
    </w:p>
    <w:p w14:paraId="1E95E5BB" w14:textId="77777777" w:rsidR="001855F1" w:rsidRDefault="001855F1" w:rsidP="001855F1">
      <w:pPr>
        <w:spacing w:after="0" w:line="240" w:lineRule="auto"/>
        <w:ind w:firstLine="708"/>
        <w:rPr>
          <w:rFonts w:ascii="GHEA Grapalat" w:eastAsia="Times New Roman" w:hAnsi="GHEA Grapalat" w:cs="Sylfaen"/>
          <w:szCs w:val="24"/>
          <w:lang w:val="hy-AM"/>
        </w:rPr>
      </w:pP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E023B6">
        <w:rPr>
          <w:rFonts w:ascii="GHEA Grapalat" w:eastAsia="Times New Roman" w:hAnsi="GHEA Grapalat" w:cs="Sylfaen"/>
          <w:sz w:val="24"/>
          <w:szCs w:val="24"/>
        </w:rPr>
        <w:t>ե</w:t>
      </w:r>
      <w:r w:rsidRPr="00E023B6">
        <w:rPr>
          <w:rFonts w:ascii="GHEA Grapalat" w:eastAsia="Times New Roman" w:hAnsi="GHEA Grapalat" w:cs="Verdana"/>
          <w:sz w:val="24"/>
          <w:szCs w:val="24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</w:rPr>
        <w:t>կայացվում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է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Փամբակ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2024 </w:t>
      </w:r>
      <w:r w:rsidRPr="00E023B6">
        <w:rPr>
          <w:rFonts w:ascii="GHEA Grapalat" w:eastAsia="Times New Roman" w:hAnsi="GHEA Grapalat" w:cs="Sylfaen"/>
          <w:sz w:val="24"/>
          <w:szCs w:val="24"/>
        </w:rPr>
        <w:t>թվականի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երկրորդ եռամսյակի ս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եփական եկամուտների վերլուծությունը ըստ հարկատեսակների /եկամտատեսակների/</w:t>
      </w:r>
    </w:p>
    <w:p w14:paraId="779AF353" w14:textId="77777777" w:rsidR="001855F1" w:rsidRDefault="001855F1" w:rsidP="001855F1">
      <w:pPr>
        <w:spacing w:after="0" w:line="240" w:lineRule="auto"/>
        <w:ind w:firstLine="708"/>
        <w:rPr>
          <w:rFonts w:ascii="GHEA Grapalat" w:hAnsi="GHEA Grapalat"/>
          <w:color w:val="000000"/>
          <w:szCs w:val="24"/>
          <w:lang w:val="nl-NL"/>
        </w:rPr>
      </w:pP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Գույքահա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ապառք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համայնքնե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վա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չական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տա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ածքնե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ում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գտնվող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շենքե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շինություննե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մասով –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երկրորդ եռամսյակի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100.0 հազ.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հավաքագրումը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320.3 հազ.</w:t>
      </w:r>
      <w:r w:rsidRPr="00E023B6">
        <w:rPr>
          <w:rFonts w:ascii="GHEA Grapalat" w:eastAsia="Times New Roman" w:hAnsi="GHEA Grapalat" w:cs="Verdana"/>
          <w:color w:val="C00000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,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կատա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ողականը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կազմելով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320.3%: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Նախորդ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ավել 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գանձվել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179.4հազ.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>,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ն</w:t>
      </w:r>
      <w:r w:rsidRPr="00E023B6">
        <w:rPr>
          <w:rFonts w:ascii="GHEA Grapalat" w:hAnsi="GHEA Grapalat" w:cs="Sylfaen"/>
          <w:sz w:val="24"/>
          <w:szCs w:val="24"/>
          <w:lang w:val="hy-AM"/>
        </w:rPr>
        <w:t>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44.0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%-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ով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: </w:t>
      </w:r>
    </w:p>
    <w:p w14:paraId="0E75A06E" w14:textId="77777777" w:rsidR="001855F1" w:rsidRDefault="001855F1" w:rsidP="001855F1">
      <w:pPr>
        <w:spacing w:after="0" w:line="240" w:lineRule="auto"/>
        <w:ind w:firstLine="708"/>
        <w:rPr>
          <w:rFonts w:ascii="GHEA Grapalat" w:hAnsi="GHEA Grapalat"/>
          <w:color w:val="000000"/>
          <w:szCs w:val="24"/>
          <w:lang w:val="nl-NL"/>
        </w:rPr>
      </w:pP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Հողի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</w:t>
      </w:r>
      <w:r w:rsidRPr="00E023B6">
        <w:rPr>
          <w:rFonts w:ascii="GHEA Grapalat" w:eastAsia="Times New Roman" w:hAnsi="GHEA Grapalat" w:cs="Verdana"/>
          <w:color w:val="000000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կի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ապառքի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մասով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– երկրորդ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եռամսյակի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nl-NL"/>
        </w:rPr>
        <w:t xml:space="preserve">  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համար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color w:val="000000"/>
          <w:sz w:val="24"/>
          <w:szCs w:val="24"/>
          <w:lang w:val="nl-NL"/>
        </w:rPr>
        <w:t>1000.0</w:t>
      </w:r>
      <w:r w:rsidRPr="00E023B6">
        <w:rPr>
          <w:rFonts w:ascii="GHEA Grapalat" w:eastAsia="Times New Roman" w:hAnsi="GHEA Grapalat" w:cs="Sylfaen"/>
          <w:bCs/>
          <w:color w:val="000000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bCs/>
          <w:color w:val="000000"/>
          <w:sz w:val="24"/>
          <w:szCs w:val="24"/>
          <w:lang w:val="nl-NL"/>
        </w:rPr>
        <w:t>հազ.</w:t>
      </w:r>
      <w:r w:rsidRPr="00E023B6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color w:val="000000"/>
          <w:sz w:val="24"/>
          <w:szCs w:val="24"/>
        </w:rPr>
        <w:t>դր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</w:rPr>
        <w:t>ամի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</w:rPr>
        <w:t>նկատմամբ</w:t>
      </w:r>
      <w:r w:rsidRPr="00E023B6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</w:rPr>
        <w:t>փաստացի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հավաքագրումը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</w:rPr>
        <w:t>կազմել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nl-NL"/>
        </w:rPr>
        <w:t xml:space="preserve"> 1159.9 հազ. </w:t>
      </w:r>
      <w:r w:rsidRPr="00E023B6">
        <w:rPr>
          <w:rFonts w:ascii="GHEA Grapalat" w:eastAsia="Times New Roman" w:hAnsi="GHEA Grapalat" w:cs="Verdana"/>
          <w:color w:val="000000"/>
          <w:sz w:val="24"/>
          <w:szCs w:val="24"/>
          <w:lang w:val="hy-AM"/>
        </w:rPr>
        <w:t xml:space="preserve"> դր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ամ</w:t>
      </w:r>
      <w:r w:rsidRPr="00E023B6">
        <w:rPr>
          <w:rFonts w:ascii="GHEA Grapalat" w:eastAsia="Times New Roman" w:hAnsi="GHEA Grapalat" w:cs="Verdana"/>
          <w:color w:val="000000"/>
          <w:sz w:val="24"/>
          <w:szCs w:val="24"/>
          <w:lang w:val="nl-NL"/>
        </w:rPr>
        <w:t>,</w:t>
      </w:r>
      <w:r w:rsidRPr="00E023B6">
        <w:rPr>
          <w:rFonts w:ascii="GHEA Grapalat" w:eastAsia="Times New Roman" w:hAnsi="GHEA Grapalat" w:cs="Verdana"/>
          <w:color w:val="000000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կատա</w:t>
      </w:r>
      <w:r w:rsidRPr="00E023B6">
        <w:rPr>
          <w:rFonts w:ascii="GHEA Grapalat" w:eastAsia="Times New Roman" w:hAnsi="GHEA Grapalat" w:cs="Verdana"/>
          <w:color w:val="000000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ողականը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կազմելով</w:t>
      </w:r>
      <w:r w:rsidRPr="00E023B6">
        <w:rPr>
          <w:rFonts w:ascii="GHEA Grapalat" w:eastAsia="Times New Roman" w:hAnsi="GHEA Grapalat" w:cs="Verdana"/>
          <w:color w:val="000000"/>
          <w:sz w:val="24"/>
          <w:szCs w:val="24"/>
          <w:lang w:val="nl-NL"/>
        </w:rPr>
        <w:t xml:space="preserve"> 116.0 %:</w:t>
      </w:r>
      <w:r w:rsidRPr="00E023B6">
        <w:rPr>
          <w:rFonts w:ascii="GHEA Grapalat" w:hAnsi="GHEA Grapalat" w:cs="Sylfaen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Նախորդ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 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ավել է 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գանձվել</w:t>
      </w:r>
      <w:r w:rsidRPr="00E023B6">
        <w:rPr>
          <w:rFonts w:ascii="GHEA Grapalat" w:hAnsi="GHEA Grapalat" w:cs="Sylfaen"/>
          <w:color w:val="000000"/>
          <w:sz w:val="24"/>
          <w:szCs w:val="24"/>
          <w:lang w:val="nl-NL"/>
        </w:rPr>
        <w:t xml:space="preserve"> 75.4 հազ.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Pr="00E023B6">
        <w:rPr>
          <w:rFonts w:ascii="GHEA Grapalat" w:hAnsi="GHEA Grapalat" w:cs="Sylfaen"/>
          <w:color w:val="000000"/>
          <w:sz w:val="24"/>
          <w:szCs w:val="24"/>
          <w:lang w:val="nl-NL"/>
        </w:rPr>
        <w:t xml:space="preserve">, 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Pr="00E023B6">
        <w:rPr>
          <w:rFonts w:ascii="GHEA Grapalat" w:hAnsi="GHEA Grapalat" w:cs="Sylfaen"/>
          <w:color w:val="000000"/>
          <w:sz w:val="24"/>
          <w:szCs w:val="24"/>
          <w:lang w:val="nl-NL"/>
        </w:rPr>
        <w:t xml:space="preserve"> ն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ախորդ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կատարվել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է  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93.5 %-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ով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: </w:t>
      </w:r>
    </w:p>
    <w:p w14:paraId="51985761" w14:textId="77777777" w:rsidR="001855F1" w:rsidRDefault="001855F1" w:rsidP="001855F1">
      <w:pPr>
        <w:spacing w:after="0" w:line="240" w:lineRule="auto"/>
        <w:ind w:firstLine="708"/>
        <w:rPr>
          <w:rFonts w:ascii="GHEA Grapalat" w:hAnsi="GHEA Grapalat"/>
          <w:color w:val="000000"/>
          <w:szCs w:val="24"/>
          <w:lang w:val="nl-NL"/>
        </w:rPr>
      </w:pP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Անշա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ժ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գույքի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մասով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– երկրորդ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եռամսյակի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Arial"/>
          <w:sz w:val="24"/>
          <w:szCs w:val="24"/>
          <w:lang w:val="nl-NL" w:eastAsia="ru-RU"/>
        </w:rPr>
        <w:t xml:space="preserve">13667.3 </w:t>
      </w:r>
      <w:r w:rsidRPr="00A37824">
        <w:rPr>
          <w:rFonts w:ascii="GHEA Grapalat" w:eastAsia="Times New Roman" w:hAnsi="GHEA Grapalat" w:cs="Sylfaen"/>
          <w:bCs/>
          <w:sz w:val="24"/>
          <w:szCs w:val="24"/>
          <w:lang w:val="nl-NL"/>
        </w:rPr>
        <w:t>հազ.</w:t>
      </w:r>
      <w:r w:rsidRPr="00A37824">
        <w:rPr>
          <w:rFonts w:ascii="GHEA Grapalat" w:eastAsia="Times New Roman" w:hAnsi="GHEA Grapalat" w:cs="Verdana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նկատմամբ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հավաքագրումը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կազմել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7707.2 հազ.</w:t>
      </w:r>
      <w:r w:rsidRPr="00E023B6">
        <w:rPr>
          <w:rFonts w:ascii="GHEA Grapalat" w:eastAsia="Times New Roman" w:hAnsi="GHEA Grapalat" w:cs="Verdana"/>
          <w:color w:val="C00000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</w:rPr>
        <w:t>ամ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,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կատա</w:t>
      </w:r>
      <w:r w:rsidRPr="00E023B6">
        <w:rPr>
          <w:rFonts w:ascii="GHEA Grapalat" w:eastAsia="Times New Roman" w:hAnsi="GHEA Grapalat" w:cs="Verdana"/>
          <w:sz w:val="24"/>
          <w:szCs w:val="24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</w:rPr>
        <w:t>ողականը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կազմել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ով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56.4%: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</w:rPr>
        <w:t>Նախորդ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 </w:t>
      </w:r>
      <w:r w:rsidRPr="00E023B6">
        <w:rPr>
          <w:rFonts w:ascii="GHEA Grapalat" w:hAnsi="GHEA Grapalat" w:cs="Sylfaen"/>
          <w:sz w:val="24"/>
          <w:szCs w:val="24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ավել </w:t>
      </w:r>
      <w:r w:rsidRPr="00E023B6">
        <w:rPr>
          <w:rFonts w:ascii="GHEA Grapalat" w:hAnsi="GHEA Grapalat" w:cs="Sylfaen"/>
          <w:sz w:val="24"/>
          <w:szCs w:val="24"/>
        </w:rPr>
        <w:t>է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</w:rPr>
        <w:lastRenderedPageBreak/>
        <w:t>գանձվել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1666.5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հազ.  </w:t>
      </w:r>
      <w:r w:rsidRPr="00E023B6">
        <w:rPr>
          <w:rFonts w:ascii="GHEA Grapalat" w:hAnsi="GHEA Grapalat" w:cs="Sylfaen"/>
          <w:sz w:val="24"/>
          <w:szCs w:val="24"/>
        </w:rPr>
        <w:t>դրամ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,  </w:t>
      </w:r>
      <w:r w:rsidRPr="00E023B6">
        <w:rPr>
          <w:rFonts w:ascii="GHEA Grapalat" w:hAnsi="GHEA Grapalat" w:cs="Sylfaen"/>
          <w:sz w:val="24"/>
          <w:szCs w:val="24"/>
        </w:rPr>
        <w:t>կամ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 ն</w:t>
      </w:r>
      <w:r w:rsidRPr="00E023B6">
        <w:rPr>
          <w:rFonts w:ascii="GHEA Grapalat" w:hAnsi="GHEA Grapalat" w:cs="Sylfaen"/>
          <w:sz w:val="24"/>
          <w:szCs w:val="24"/>
        </w:rPr>
        <w:t>ախորդ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</w:rPr>
        <w:t>համեմատությամբ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</w:rPr>
        <w:t>կատարվել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</w:rPr>
        <w:t>է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    78.4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%-</w:t>
      </w:r>
      <w:r w:rsidRPr="00E023B6">
        <w:rPr>
          <w:rFonts w:ascii="GHEA Grapalat" w:hAnsi="GHEA Grapalat" w:cs="Sylfaen"/>
          <w:color w:val="000000"/>
          <w:sz w:val="24"/>
          <w:szCs w:val="24"/>
        </w:rPr>
        <w:t>ով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: </w:t>
      </w:r>
    </w:p>
    <w:p w14:paraId="5C5CFFA6" w14:textId="77777777" w:rsidR="001855F1" w:rsidRDefault="001855F1" w:rsidP="001855F1">
      <w:pPr>
        <w:spacing w:after="0" w:line="240" w:lineRule="auto"/>
        <w:ind w:firstLine="708"/>
        <w:rPr>
          <w:rFonts w:ascii="GHEA Grapalat" w:hAnsi="GHEA Grapalat"/>
          <w:szCs w:val="24"/>
          <w:lang w:val="nl-NL"/>
        </w:rPr>
      </w:pPr>
      <w:r w:rsidRPr="00E023B6">
        <w:rPr>
          <w:rFonts w:ascii="GHEA Grapalat" w:eastAsia="Times New Roman" w:hAnsi="GHEA Grapalat" w:cs="Sylfaen"/>
          <w:sz w:val="24"/>
          <w:szCs w:val="24"/>
        </w:rPr>
        <w:t>Գույքահա</w:t>
      </w:r>
      <w:r w:rsidRPr="00E023B6">
        <w:rPr>
          <w:rFonts w:ascii="GHEA Grapalat" w:eastAsia="Times New Roman" w:hAnsi="GHEA Grapalat" w:cs="Verdana"/>
          <w:sz w:val="24"/>
          <w:szCs w:val="24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</w:rPr>
        <w:t>կ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փոխա</w:t>
      </w:r>
      <w:r w:rsidRPr="00E023B6">
        <w:rPr>
          <w:rFonts w:ascii="GHEA Grapalat" w:eastAsia="Times New Roman" w:hAnsi="GHEA Grapalat" w:cs="Verdana"/>
          <w:sz w:val="24"/>
          <w:szCs w:val="24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</w:rPr>
        <w:t>ամիջոցնե</w:t>
      </w:r>
      <w:r w:rsidRPr="00E023B6">
        <w:rPr>
          <w:rFonts w:ascii="GHEA Grapalat" w:eastAsia="Times New Roman" w:hAnsi="GHEA Grapalat" w:cs="Verdana"/>
          <w:sz w:val="24"/>
          <w:szCs w:val="24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</w:rPr>
        <w:t>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մասով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 xml:space="preserve">– </w:t>
      </w:r>
      <w:r w:rsidRPr="00E023B6">
        <w:rPr>
          <w:rFonts w:ascii="GHEA Grapalat" w:eastAsia="Times New Roman" w:hAnsi="GHEA Grapalat" w:cs="Sylfaen"/>
          <w:sz w:val="24"/>
          <w:szCs w:val="24"/>
        </w:rPr>
        <w:t>երկրորդ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եռամսյակի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Arial"/>
          <w:sz w:val="24"/>
          <w:szCs w:val="24"/>
          <w:lang w:val="nl-NL" w:eastAsia="ru-RU"/>
        </w:rPr>
        <w:t>25138.6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հազ. 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նկատմամբ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հավաքագրումը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կազմել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23615.4հազ. </w:t>
      </w:r>
      <w:r w:rsidRPr="00E023B6">
        <w:rPr>
          <w:rFonts w:ascii="GHEA Grapalat" w:eastAsia="Times New Roman" w:hAnsi="GHEA Grapalat" w:cs="Verdana"/>
          <w:color w:val="C00000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,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կատա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ողականը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կազմելով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93.9%: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Նախորդ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/>
        </w:rPr>
        <w:t>ավել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գանձվել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1478.8 հազ.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>,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ն</w:t>
      </w:r>
      <w:r w:rsidRPr="00E023B6">
        <w:rPr>
          <w:rFonts w:ascii="GHEA Grapalat" w:hAnsi="GHEA Grapalat" w:cs="Sylfaen"/>
          <w:sz w:val="24"/>
          <w:szCs w:val="24"/>
          <w:lang w:val="hy-AM"/>
        </w:rPr>
        <w:t>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106.3 %-</w:t>
      </w:r>
      <w:r w:rsidRPr="00E023B6">
        <w:rPr>
          <w:rFonts w:ascii="GHEA Grapalat" w:hAnsi="GHEA Grapalat" w:cs="Sylfaen"/>
          <w:sz w:val="24"/>
          <w:szCs w:val="24"/>
          <w:lang w:val="hy-AM"/>
        </w:rPr>
        <w:t>ով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: </w:t>
      </w:r>
    </w:p>
    <w:p w14:paraId="76C87438" w14:textId="77777777" w:rsidR="001855F1" w:rsidRDefault="001855F1" w:rsidP="001855F1">
      <w:pPr>
        <w:spacing w:after="0" w:line="240" w:lineRule="auto"/>
        <w:ind w:firstLine="708"/>
        <w:rPr>
          <w:rFonts w:ascii="GHEA Grapalat" w:hAnsi="GHEA Grapalat"/>
          <w:szCs w:val="24"/>
          <w:lang w:val="nl-NL"/>
        </w:rPr>
      </w:pP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Տեղական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տու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քե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մասով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– երկրորդ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եռամսյակի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Arial"/>
          <w:sz w:val="24"/>
          <w:szCs w:val="24"/>
          <w:lang w:val="nl-NL" w:eastAsia="ru-RU"/>
        </w:rPr>
        <w:t>2745.0</w:t>
      </w:r>
      <w:r>
        <w:rPr>
          <w:rFonts w:ascii="GHEA Grapalat" w:eastAsia="Times New Roman" w:hAnsi="GHEA Grapalat" w:cs="Arial"/>
          <w:szCs w:val="24"/>
          <w:lang w:val="hy-AM" w:eastAsia="ru-RU"/>
        </w:rPr>
        <w:t xml:space="preserve"> </w:t>
      </w:r>
      <w:r w:rsidRPr="00A37824">
        <w:rPr>
          <w:rFonts w:ascii="GHEA Grapalat" w:eastAsia="Times New Roman" w:hAnsi="GHEA Grapalat" w:cs="Sylfaen"/>
          <w:bCs/>
          <w:sz w:val="24"/>
          <w:szCs w:val="24"/>
          <w:lang w:val="nl-NL"/>
        </w:rPr>
        <w:t>հազ.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մուտքերը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4232.4 հազ.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,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կատա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ողականը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 է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154.2%: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Նախորդ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/>
        </w:rPr>
        <w:t>ավել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գանձվել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929.4 հազ.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>,  ն</w:t>
      </w:r>
      <w:r w:rsidRPr="00E023B6">
        <w:rPr>
          <w:rFonts w:ascii="GHEA Grapalat" w:hAnsi="GHEA Grapalat" w:cs="Sylfaen"/>
          <w:sz w:val="24"/>
          <w:szCs w:val="24"/>
          <w:lang w:val="hy-AM"/>
        </w:rPr>
        <w:t>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78.0 </w:t>
      </w:r>
      <w:r w:rsidRPr="00E023B6">
        <w:rPr>
          <w:rFonts w:ascii="GHEA Grapalat" w:hAnsi="GHEA Grapalat"/>
          <w:sz w:val="24"/>
          <w:szCs w:val="24"/>
          <w:lang w:val="nl-NL"/>
        </w:rPr>
        <w:t>%-</w:t>
      </w:r>
      <w:r w:rsidRPr="00E023B6">
        <w:rPr>
          <w:rFonts w:ascii="GHEA Grapalat" w:hAnsi="GHEA Grapalat" w:cs="Sylfaen"/>
          <w:sz w:val="24"/>
          <w:szCs w:val="24"/>
          <w:lang w:val="hy-AM"/>
        </w:rPr>
        <w:t>ով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:  </w:t>
      </w:r>
    </w:p>
    <w:p w14:paraId="031F7E49" w14:textId="77777777" w:rsidR="001855F1" w:rsidRPr="00E023B6" w:rsidRDefault="001855F1" w:rsidP="001855F1">
      <w:pPr>
        <w:spacing w:after="0" w:line="240" w:lineRule="auto"/>
        <w:ind w:firstLine="708"/>
        <w:rPr>
          <w:rFonts w:ascii="GHEA Grapalat" w:hAnsi="GHEA Grapalat"/>
          <w:b/>
          <w:i/>
          <w:sz w:val="24"/>
          <w:szCs w:val="24"/>
          <w:lang w:val="hy-AM"/>
        </w:rPr>
      </w:pP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Այլ եկամուտնե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մասով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– երկրորդ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եռամսյակի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Arial"/>
          <w:sz w:val="24"/>
          <w:szCs w:val="24"/>
          <w:lang w:val="nl-NL" w:eastAsia="ru-RU"/>
        </w:rPr>
        <w:t>47477.6</w:t>
      </w:r>
      <w:r>
        <w:rPr>
          <w:rFonts w:ascii="GHEA Grapalat" w:eastAsia="Times New Roman" w:hAnsi="GHEA Grapalat" w:cs="Arial"/>
          <w:szCs w:val="24"/>
          <w:lang w:val="hy-AM" w:eastAsia="ru-RU"/>
        </w:rPr>
        <w:t xml:space="preserve"> </w:t>
      </w:r>
      <w:r w:rsidRPr="00A37824">
        <w:rPr>
          <w:rFonts w:ascii="GHEA Grapalat" w:eastAsia="Times New Roman" w:hAnsi="GHEA Grapalat" w:cs="Sylfaen"/>
          <w:bCs/>
          <w:sz w:val="24"/>
          <w:szCs w:val="24"/>
          <w:lang w:val="nl-NL"/>
        </w:rPr>
        <w:t>հազ.</w:t>
      </w:r>
      <w:r w:rsidRPr="00A37824">
        <w:rPr>
          <w:rFonts w:ascii="GHEA Grapalat" w:eastAsia="Times New Roman" w:hAnsi="GHEA Grapalat" w:cs="Verdana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նկատմամբ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հավաքագրումը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կազմել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19952.9հազ.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,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կատա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ողականը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կազմելով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42.0%: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                                                                                     </w:t>
      </w:r>
      <w:r w:rsidRPr="00E023B6">
        <w:rPr>
          <w:rFonts w:ascii="GHEA Grapalat" w:hAnsi="GHEA Grapalat"/>
          <w:b/>
          <w:i/>
          <w:sz w:val="24"/>
          <w:szCs w:val="24"/>
          <w:lang w:val="hy-AM"/>
        </w:rPr>
        <w:t>Որից՝</w:t>
      </w:r>
    </w:p>
    <w:p w14:paraId="6A3C6665" w14:textId="77777777" w:rsidR="001855F1" w:rsidRDefault="001855F1" w:rsidP="001855F1">
      <w:pPr>
        <w:spacing w:after="0" w:line="240" w:lineRule="auto"/>
        <w:rPr>
          <w:rFonts w:ascii="GHEA Grapalat" w:hAnsi="GHEA Grapalat"/>
          <w:color w:val="000000"/>
          <w:szCs w:val="24"/>
          <w:lang w:val="nl-NL"/>
        </w:rPr>
      </w:pP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1</w:t>
      </w:r>
      <w:r w:rsidRPr="00A37824">
        <w:rPr>
          <w:rFonts w:ascii="GHEA Grapalat" w:eastAsia="Times New Roman" w:hAnsi="GHEA Grapalat" w:cs="Sylfaen"/>
          <w:szCs w:val="24"/>
          <w:lang w:val="hy-AM"/>
        </w:rPr>
        <w:t xml:space="preserve">)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սեփականություն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վող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հողե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վա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ձավճա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մասով –երկրորդ եռամսյակի 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Arial"/>
          <w:sz w:val="24"/>
          <w:szCs w:val="24"/>
          <w:lang w:val="hy-AM" w:eastAsia="ru-RU"/>
        </w:rPr>
        <w:t>6000.0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A37824">
        <w:rPr>
          <w:rFonts w:ascii="GHEA Grapalat" w:eastAsia="Times New Roman" w:hAnsi="GHEA Grapalat" w:cs="Sylfaen"/>
          <w:bCs/>
          <w:sz w:val="24"/>
          <w:szCs w:val="24"/>
          <w:lang w:val="nl-NL"/>
        </w:rPr>
        <w:t>հազ.</w:t>
      </w:r>
      <w:r>
        <w:rPr>
          <w:rFonts w:ascii="GHEA Grapalat" w:eastAsia="Times New Roman" w:hAnsi="GHEA Grapalat" w:cs="Sylfaen"/>
          <w:bCs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մուտքերը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4066.6 հազ.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,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կատա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ողականը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 է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67.8%: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Նախորդ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պակաս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գանձվել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1340.8 հազ.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,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ն</w:t>
      </w:r>
      <w:r w:rsidRPr="00E023B6">
        <w:rPr>
          <w:rFonts w:ascii="GHEA Grapalat" w:hAnsi="GHEA Grapalat" w:cs="Sylfaen"/>
          <w:sz w:val="24"/>
          <w:szCs w:val="24"/>
          <w:lang w:val="hy-AM"/>
        </w:rPr>
        <w:t>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133.0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 xml:space="preserve">  %-</w:t>
      </w:r>
      <w:r w:rsidRPr="00E023B6">
        <w:rPr>
          <w:rFonts w:ascii="GHEA Grapalat" w:hAnsi="GHEA Grapalat" w:cs="Sylfaen"/>
          <w:color w:val="000000"/>
          <w:sz w:val="24"/>
          <w:szCs w:val="24"/>
          <w:lang w:val="hy-AM"/>
        </w:rPr>
        <w:t>ով</w:t>
      </w:r>
      <w:r w:rsidRPr="00E023B6">
        <w:rPr>
          <w:rFonts w:ascii="GHEA Grapalat" w:hAnsi="GHEA Grapalat"/>
          <w:color w:val="000000"/>
          <w:sz w:val="24"/>
          <w:szCs w:val="24"/>
          <w:lang w:val="nl-NL"/>
        </w:rPr>
        <w:t>:</w:t>
      </w:r>
    </w:p>
    <w:p w14:paraId="2A313385" w14:textId="77777777" w:rsidR="001855F1" w:rsidRDefault="001855F1" w:rsidP="001855F1">
      <w:pPr>
        <w:spacing w:after="0" w:line="240" w:lineRule="auto"/>
        <w:rPr>
          <w:rFonts w:ascii="GHEA Grapalat" w:hAnsi="GHEA Grapalat"/>
          <w:szCs w:val="24"/>
          <w:lang w:val="nl-NL"/>
        </w:rPr>
      </w:pPr>
      <w:r w:rsidRPr="00A37824">
        <w:rPr>
          <w:rFonts w:ascii="GHEA Grapalat" w:hAnsi="GHEA Grapalat"/>
          <w:color w:val="000000"/>
          <w:szCs w:val="24"/>
          <w:lang w:val="nl-NL"/>
        </w:rPr>
        <w:t xml:space="preserve">2)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գույքի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վա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ձակալության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մասով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– երկրորդ եռամսյակի 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Arial"/>
          <w:sz w:val="24"/>
          <w:szCs w:val="24"/>
          <w:lang w:val="hy-AM" w:eastAsia="ru-RU"/>
        </w:rPr>
        <w:t>500.0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A37824">
        <w:rPr>
          <w:rFonts w:ascii="GHEA Grapalat" w:eastAsia="Times New Roman" w:hAnsi="GHEA Grapalat" w:cs="Sylfaen"/>
          <w:bCs/>
          <w:sz w:val="24"/>
          <w:szCs w:val="24"/>
          <w:lang w:val="nl-NL"/>
        </w:rPr>
        <w:t>հազ.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մուտքերը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844.9 հազ.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,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կատա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ողականը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 է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169.0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%: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Նախորդ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ավել 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գանձվել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190.0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,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ն</w:t>
      </w:r>
      <w:r w:rsidRPr="00E023B6">
        <w:rPr>
          <w:rFonts w:ascii="GHEA Grapalat" w:hAnsi="GHEA Grapalat" w:cs="Sylfaen"/>
          <w:sz w:val="24"/>
          <w:szCs w:val="24"/>
          <w:lang w:val="hy-AM"/>
        </w:rPr>
        <w:t>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 77.5</w:t>
      </w:r>
      <w:r w:rsidRPr="00E023B6">
        <w:rPr>
          <w:rFonts w:ascii="GHEA Grapalat" w:hAnsi="GHEA Grapalat"/>
          <w:sz w:val="24"/>
          <w:szCs w:val="24"/>
          <w:lang w:val="nl-NL"/>
        </w:rPr>
        <w:t>%-</w:t>
      </w:r>
      <w:r w:rsidRPr="00E023B6">
        <w:rPr>
          <w:rFonts w:ascii="GHEA Grapalat" w:hAnsi="GHEA Grapalat" w:cs="Sylfaen"/>
          <w:sz w:val="24"/>
          <w:szCs w:val="24"/>
          <w:lang w:val="hy-AM"/>
        </w:rPr>
        <w:t>ով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: </w:t>
      </w:r>
    </w:p>
    <w:p w14:paraId="3C924557" w14:textId="77777777" w:rsidR="001855F1" w:rsidRDefault="001855F1" w:rsidP="001855F1">
      <w:pPr>
        <w:spacing w:after="0" w:line="240" w:lineRule="auto"/>
        <w:rPr>
          <w:rFonts w:ascii="GHEA Grapalat" w:hAnsi="GHEA Grapalat"/>
          <w:szCs w:val="24"/>
          <w:lang w:val="nl-NL"/>
        </w:rPr>
      </w:pPr>
      <w:r>
        <w:rPr>
          <w:rFonts w:ascii="GHEA Grapalat" w:hAnsi="GHEA Grapalat"/>
          <w:szCs w:val="24"/>
          <w:lang w:val="nl-NL"/>
        </w:rPr>
        <w:t xml:space="preserve">3)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Տեղական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վճա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մասով – երկրորդ եռամսյակի 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նախատեսված </w:t>
      </w:r>
      <w:r w:rsidRPr="00E023B6">
        <w:rPr>
          <w:rFonts w:ascii="GHEA Grapalat" w:eastAsia="Times New Roman" w:hAnsi="GHEA Grapalat" w:cs="Arial"/>
          <w:sz w:val="24"/>
          <w:szCs w:val="24"/>
          <w:lang w:val="hy-AM" w:eastAsia="ru-RU"/>
        </w:rPr>
        <w:t>5000.0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հազ. 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մուտքերը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7421.4 հազ.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,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կատա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ողականը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 է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140.4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%: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Նախորդ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/>
        </w:rPr>
        <w:t xml:space="preserve">ավել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գանձվել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1408.6  հազ. 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,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ն</w:t>
      </w:r>
      <w:r w:rsidRPr="00E023B6">
        <w:rPr>
          <w:rFonts w:ascii="GHEA Grapalat" w:hAnsi="GHEA Grapalat" w:cs="Sylfaen"/>
          <w:sz w:val="24"/>
          <w:szCs w:val="24"/>
          <w:lang w:val="hy-AM"/>
        </w:rPr>
        <w:t>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81.0 %-</w:t>
      </w:r>
      <w:r w:rsidRPr="00E023B6">
        <w:rPr>
          <w:rFonts w:ascii="GHEA Grapalat" w:hAnsi="GHEA Grapalat" w:cs="Sylfaen"/>
          <w:sz w:val="24"/>
          <w:szCs w:val="24"/>
          <w:lang w:val="hy-AM"/>
        </w:rPr>
        <w:t>ով</w:t>
      </w:r>
      <w:r w:rsidRPr="00E023B6">
        <w:rPr>
          <w:rFonts w:ascii="GHEA Grapalat" w:hAnsi="GHEA Grapalat"/>
          <w:sz w:val="24"/>
          <w:szCs w:val="24"/>
          <w:lang w:val="nl-NL"/>
        </w:rPr>
        <w:t>:</w:t>
      </w:r>
    </w:p>
    <w:p w14:paraId="527AF425" w14:textId="77777777" w:rsidR="001855F1" w:rsidRDefault="001855F1" w:rsidP="001855F1">
      <w:pPr>
        <w:spacing w:after="0" w:line="240" w:lineRule="auto"/>
        <w:rPr>
          <w:rFonts w:ascii="GHEA Grapalat" w:hAnsi="GHEA Grapalat"/>
          <w:szCs w:val="24"/>
          <w:lang w:val="nl-NL"/>
        </w:rPr>
      </w:pPr>
      <w:r>
        <w:rPr>
          <w:rFonts w:ascii="GHEA Grapalat" w:hAnsi="GHEA Grapalat"/>
          <w:szCs w:val="24"/>
          <w:lang w:val="nl-NL"/>
        </w:rPr>
        <w:t>4)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վա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չական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տա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ածքում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ինքնակամ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կառուցված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շենքե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,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շինություննե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օ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ինականացման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վճա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մասով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 xml:space="preserve">– երկրորդ եռամսյակի 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Arial"/>
          <w:sz w:val="24"/>
          <w:szCs w:val="24"/>
          <w:lang w:val="hy-AM" w:eastAsia="ru-RU"/>
        </w:rPr>
        <w:t>1800.0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հազ.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մուտքերը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2303.8 հազ. 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,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կատա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ողականը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 է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128.0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%: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Նախորդ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 պակաս </w:t>
      </w:r>
      <w:r w:rsidRPr="00E023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գանձվել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729.2 հազ.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,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ն</w:t>
      </w:r>
      <w:r w:rsidRPr="00E023B6">
        <w:rPr>
          <w:rFonts w:ascii="GHEA Grapalat" w:hAnsi="GHEA Grapalat" w:cs="Sylfaen"/>
          <w:sz w:val="24"/>
          <w:szCs w:val="24"/>
          <w:lang w:val="hy-AM"/>
        </w:rPr>
        <w:t>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 131.7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%-</w:t>
      </w:r>
      <w:r w:rsidRPr="00E023B6">
        <w:rPr>
          <w:rFonts w:ascii="GHEA Grapalat" w:hAnsi="GHEA Grapalat" w:cs="Sylfaen"/>
          <w:sz w:val="24"/>
          <w:szCs w:val="24"/>
          <w:lang w:val="hy-AM"/>
        </w:rPr>
        <w:t>ով</w:t>
      </w:r>
      <w:r w:rsidRPr="00E023B6">
        <w:rPr>
          <w:rFonts w:ascii="GHEA Grapalat" w:hAnsi="GHEA Grapalat"/>
          <w:sz w:val="24"/>
          <w:szCs w:val="24"/>
          <w:lang w:val="nl-NL"/>
        </w:rPr>
        <w:t>:</w:t>
      </w:r>
    </w:p>
    <w:p w14:paraId="51F50B9A" w14:textId="77777777" w:rsidR="001855F1" w:rsidRDefault="001855F1" w:rsidP="001855F1">
      <w:pPr>
        <w:spacing w:after="0" w:line="240" w:lineRule="auto"/>
        <w:rPr>
          <w:rFonts w:ascii="GHEA Grapalat" w:eastAsia="Times New Roman" w:hAnsi="GHEA Grapalat" w:cs="Sylfaen"/>
          <w:szCs w:val="24"/>
          <w:lang w:val="nl-NL"/>
        </w:rPr>
      </w:pPr>
      <w:r>
        <w:rPr>
          <w:rFonts w:ascii="GHEA Grapalat" w:hAnsi="GHEA Grapalat"/>
          <w:szCs w:val="24"/>
          <w:lang w:val="nl-NL"/>
        </w:rPr>
        <w:t xml:space="preserve">5)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բյուջե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մուտքագ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վող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կատեգո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իանե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ում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չ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ասակա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գված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ընթացիկ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տ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անսֆե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տնե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(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նվի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ատվություննե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)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մասով – երկրորդ եռամսյակի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20500.0 </w:t>
      </w:r>
      <w:r w:rsidRPr="00A37824">
        <w:rPr>
          <w:rFonts w:ascii="GHEA Grapalat" w:eastAsia="Times New Roman" w:hAnsi="GHEA Grapalat" w:cs="Sylfaen"/>
          <w:bCs/>
          <w:sz w:val="24"/>
          <w:szCs w:val="24"/>
          <w:lang w:val="nl-NL"/>
        </w:rPr>
        <w:t xml:space="preserve">հազ.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մուտքեր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չեն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եղել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: </w:t>
      </w:r>
    </w:p>
    <w:p w14:paraId="40CAFCD2" w14:textId="77777777" w:rsidR="001855F1" w:rsidRDefault="001855F1" w:rsidP="001855F1">
      <w:pPr>
        <w:spacing w:after="0" w:line="240" w:lineRule="auto"/>
        <w:rPr>
          <w:rFonts w:ascii="GHEA Grapalat" w:eastAsia="Times New Roman" w:hAnsi="GHEA Grapalat" w:cs="Sylfaen"/>
          <w:szCs w:val="24"/>
          <w:lang w:val="nl-NL"/>
        </w:rPr>
      </w:pPr>
      <w:r>
        <w:rPr>
          <w:rFonts w:ascii="GHEA Grapalat" w:eastAsia="Times New Roman" w:hAnsi="GHEA Grapalat" w:cs="Sylfaen"/>
          <w:szCs w:val="24"/>
          <w:lang w:val="nl-NL"/>
        </w:rPr>
        <w:t xml:space="preserve">6) </w:t>
      </w:r>
      <w:r>
        <w:rPr>
          <w:rFonts w:ascii="GHEA Grapalat" w:eastAsia="Times New Roman" w:hAnsi="GHEA Grapalat" w:cs="Sylfaen"/>
          <w:szCs w:val="24"/>
          <w:lang w:val="hy-AM"/>
        </w:rPr>
        <w:t>Հ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ամայնքի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բյուջե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մուտքագ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վող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կատեգո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իանե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ում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չ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ասակա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գված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կապիտալ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տ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անսֆե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տնե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(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նվի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ատվություննե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տաքին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և ներքին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աղբյու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ից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)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մասով – երկրորդ եռամսյակի 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8</w:t>
      </w:r>
      <w:r w:rsidRPr="00E023B6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212.8 հազ. 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eastAsia="Times New Roman" w:hAnsi="GHEA Grapalat" w:cs="Sylfaen"/>
          <w:szCs w:val="24"/>
          <w:lang w:val="hy-AM"/>
        </w:rPr>
        <w:t>մուտքեր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չեն եղել:  </w:t>
      </w:r>
    </w:p>
    <w:p w14:paraId="4651D104" w14:textId="77777777" w:rsidR="001855F1" w:rsidRPr="00E023B6" w:rsidRDefault="001855F1" w:rsidP="001855F1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Cs w:val="24"/>
          <w:lang w:val="hy-AM"/>
        </w:rPr>
        <w:t>7</w:t>
      </w:r>
      <w:r w:rsidRPr="00A37824">
        <w:rPr>
          <w:rFonts w:ascii="GHEA Grapalat" w:eastAsia="Times New Roman" w:hAnsi="GHEA Grapalat" w:cs="Sylfaen"/>
          <w:szCs w:val="24"/>
          <w:lang w:val="nl-NL"/>
        </w:rPr>
        <w:t xml:space="preserve">)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Օ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ենքով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ավական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ակտե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ով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`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բյուջե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մուտքագ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ման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ենթակա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եկամուտնե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մասով – երկրորդ եռամսյակի 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Arial"/>
          <w:sz w:val="24"/>
          <w:szCs w:val="24"/>
          <w:lang w:val="hy-AM" w:eastAsia="ru-RU"/>
        </w:rPr>
        <w:t>5464.</w:t>
      </w:r>
      <w:r w:rsidRPr="00A37824">
        <w:rPr>
          <w:rFonts w:ascii="GHEA Grapalat" w:eastAsia="Times New Roman" w:hAnsi="GHEA Grapalat" w:cs="Arial"/>
          <w:sz w:val="24"/>
          <w:szCs w:val="24"/>
          <w:lang w:val="hy-AM" w:eastAsia="ru-RU"/>
        </w:rPr>
        <w:t>8</w:t>
      </w:r>
      <w:r w:rsidRPr="00A37824">
        <w:rPr>
          <w:rFonts w:ascii="GHEA Grapalat" w:eastAsia="Times New Roman" w:hAnsi="GHEA Grapalat" w:cs="Sylfaen"/>
          <w:bCs/>
          <w:sz w:val="24"/>
          <w:szCs w:val="24"/>
          <w:lang w:val="nl-NL"/>
        </w:rPr>
        <w:t xml:space="preserve"> հազ.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մուտքերը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5316.1 հազ.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,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կատա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ողականը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 է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97.3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%: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Նախորդ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պակաս </w:t>
      </w:r>
      <w:r w:rsidRPr="00E023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/>
        </w:rPr>
        <w:lastRenderedPageBreak/>
        <w:t>կատար</w:t>
      </w:r>
      <w:r w:rsidRPr="00E023B6">
        <w:rPr>
          <w:rFonts w:ascii="GHEA Grapalat" w:hAnsi="GHEA Grapalat" w:cs="Sylfaen"/>
          <w:sz w:val="24"/>
          <w:szCs w:val="24"/>
          <w:lang w:val="hy-AM"/>
        </w:rPr>
        <w:t>վել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24170.1</w:t>
      </w:r>
      <w:r w:rsidRPr="00A37824">
        <w:rPr>
          <w:rFonts w:ascii="GHEA Grapalat" w:hAnsi="GHEA Grapalat" w:cs="Sylfaen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nl-NL"/>
        </w:rPr>
        <w:t>հազ.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,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ն</w:t>
      </w:r>
      <w:r w:rsidRPr="00E023B6">
        <w:rPr>
          <w:rFonts w:ascii="GHEA Grapalat" w:hAnsi="GHEA Grapalat" w:cs="Sylfaen"/>
          <w:sz w:val="24"/>
          <w:szCs w:val="24"/>
          <w:lang w:val="hy-AM"/>
        </w:rPr>
        <w:t>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539.6</w:t>
      </w:r>
      <w:r w:rsidRPr="00E023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nl-NL"/>
        </w:rPr>
        <w:t>%-</w:t>
      </w:r>
      <w:r w:rsidRPr="00E023B6">
        <w:rPr>
          <w:rFonts w:ascii="GHEA Grapalat" w:hAnsi="GHEA Grapalat" w:cs="Sylfaen"/>
          <w:sz w:val="24"/>
          <w:szCs w:val="24"/>
          <w:lang w:val="hy-AM"/>
        </w:rPr>
        <w:t>ով</w:t>
      </w:r>
      <w:r w:rsidRPr="00E023B6">
        <w:rPr>
          <w:rFonts w:ascii="GHEA Grapalat" w:hAnsi="GHEA Grapalat"/>
          <w:sz w:val="24"/>
          <w:szCs w:val="24"/>
          <w:lang w:val="nl-NL"/>
        </w:rPr>
        <w:t>:</w:t>
      </w:r>
    </w:p>
    <w:p w14:paraId="4BCC604B" w14:textId="77777777" w:rsidR="001855F1" w:rsidRPr="00E023B6" w:rsidRDefault="001855F1" w:rsidP="001855F1">
      <w:pPr>
        <w:pStyle w:val="af1"/>
        <w:spacing w:line="240" w:lineRule="auto"/>
        <w:ind w:left="360"/>
        <w:rPr>
          <w:rFonts w:ascii="GHEA Grapalat" w:hAnsi="GHEA Grapalat"/>
          <w:sz w:val="24"/>
          <w:szCs w:val="24"/>
          <w:lang w:val="nl-NL"/>
        </w:rPr>
      </w:pPr>
      <w:r w:rsidRPr="00E023B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Պաշտոնական</w:t>
      </w:r>
      <w:r w:rsidRPr="00E023B6">
        <w:rPr>
          <w:rFonts w:ascii="GHEA Grapalat" w:eastAsia="Times New Roman" w:hAnsi="GHEA Grapalat" w:cs="Sylfaen"/>
          <w:b/>
          <w:i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b/>
          <w:i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ամաշնո</w:t>
      </w:r>
      <w:r w:rsidRPr="00E023B6">
        <w:rPr>
          <w:rFonts w:ascii="GHEA Grapalat" w:eastAsia="Times New Roman" w:hAnsi="GHEA Grapalat" w:cs="Verdana"/>
          <w:b/>
          <w:i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հնե</w:t>
      </w:r>
      <w:r w:rsidRPr="00E023B6">
        <w:rPr>
          <w:rFonts w:ascii="GHEA Grapalat" w:eastAsia="Times New Roman" w:hAnsi="GHEA Grapalat" w:cs="Verdana"/>
          <w:b/>
          <w:i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՝</w:t>
      </w:r>
      <w:r w:rsidRPr="00E023B6">
        <w:rPr>
          <w:rFonts w:ascii="GHEA Grapalat" w:eastAsia="Times New Roman" w:hAnsi="GHEA Grapalat" w:cs="Sylfaen"/>
          <w:b/>
          <w:i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b/>
          <w:i/>
          <w:sz w:val="24"/>
          <w:szCs w:val="24"/>
          <w:lang w:val="hy-AM"/>
        </w:rPr>
        <w:t>դ</w:t>
      </w:r>
      <w:r w:rsidRPr="00E023B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ոտացիանե</w:t>
      </w:r>
      <w:r w:rsidRPr="00E023B6">
        <w:rPr>
          <w:rFonts w:ascii="GHEA Grapalat" w:eastAsia="Times New Roman" w:hAnsi="GHEA Grapalat" w:cs="Verdana"/>
          <w:b/>
          <w:i/>
          <w:sz w:val="24"/>
          <w:szCs w:val="24"/>
          <w:lang w:val="hy-AM"/>
        </w:rPr>
        <w:t>ր.</w:t>
      </w:r>
    </w:p>
    <w:p w14:paraId="7A96EEEA" w14:textId="77777777" w:rsidR="001855F1" w:rsidRPr="00E023B6" w:rsidRDefault="001855F1" w:rsidP="001855F1">
      <w:pPr>
        <w:suppressAutoHyphens w:val="0"/>
        <w:spacing w:after="0" w:line="240" w:lineRule="auto"/>
        <w:rPr>
          <w:rFonts w:ascii="GHEA Grapalat" w:hAnsi="GHEA Grapalat"/>
          <w:sz w:val="24"/>
          <w:szCs w:val="24"/>
          <w:lang w:val="nl-NL"/>
        </w:rPr>
      </w:pP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ամաշնո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հնե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ի՝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ոտացիայի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մասով 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>– 2024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թ</w:t>
      </w:r>
      <w:r w:rsidRPr="001855F1">
        <w:rPr>
          <w:rFonts w:ascii="GHEA Grapalat" w:eastAsia="Times New Roman" w:hAnsi="GHEA Grapalat" w:cs="Sylfaen"/>
          <w:sz w:val="24"/>
          <w:szCs w:val="24"/>
          <w:lang w:val="hy-AM"/>
        </w:rPr>
        <w:t>վական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 xml:space="preserve">ի 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երկրորդ </w:t>
      </w:r>
      <w:r w:rsidRPr="001855F1">
        <w:rPr>
          <w:rFonts w:ascii="GHEA Grapalat" w:eastAsia="Times New Roman" w:hAnsi="GHEA Grapalat" w:cs="Sylfaen"/>
          <w:sz w:val="24"/>
          <w:szCs w:val="24"/>
          <w:lang w:val="hy-AM"/>
        </w:rPr>
        <w:t>եռամսյակի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Arial"/>
          <w:sz w:val="24"/>
          <w:szCs w:val="24"/>
          <w:lang w:val="nl-NL" w:eastAsia="ru-RU"/>
        </w:rPr>
        <w:t xml:space="preserve">257232.3 </w:t>
      </w:r>
      <w:r w:rsidRPr="00A37824">
        <w:rPr>
          <w:rFonts w:ascii="GHEA Grapalat" w:eastAsia="Times New Roman" w:hAnsi="GHEA Grapalat" w:cs="Sylfaen"/>
          <w:bCs/>
          <w:sz w:val="24"/>
          <w:szCs w:val="24"/>
          <w:lang w:val="nl-NL"/>
        </w:rPr>
        <w:t>հազ.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դիմաց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մուտքերը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257232.4 հազ.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,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կատա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ողականը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 է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100 %: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Նախորդ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/>
        </w:rPr>
        <w:t>ավել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/>
        </w:rPr>
        <w:t>կատարվել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563.92.9հազ.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դրամով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,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ն</w:t>
      </w:r>
      <w:r w:rsidRPr="00E023B6">
        <w:rPr>
          <w:rFonts w:ascii="GHEA Grapalat" w:hAnsi="GHEA Grapalat" w:cs="Sylfaen"/>
          <w:sz w:val="24"/>
          <w:szCs w:val="24"/>
          <w:lang w:val="hy-AM"/>
        </w:rPr>
        <w:t>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78.0 %-</w:t>
      </w:r>
      <w:r w:rsidRPr="00E023B6">
        <w:rPr>
          <w:rFonts w:ascii="GHEA Grapalat" w:hAnsi="GHEA Grapalat" w:cs="Sylfaen"/>
          <w:sz w:val="24"/>
          <w:szCs w:val="24"/>
          <w:lang w:val="hy-AM"/>
        </w:rPr>
        <w:t>ով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:  </w:t>
      </w:r>
    </w:p>
    <w:p w14:paraId="0B5886C4" w14:textId="77777777" w:rsidR="001855F1" w:rsidRPr="00E023B6" w:rsidRDefault="001855F1" w:rsidP="001855F1">
      <w:pPr>
        <w:suppressAutoHyphens w:val="0"/>
        <w:spacing w:after="0" w:line="240" w:lineRule="auto"/>
        <w:rPr>
          <w:rFonts w:ascii="GHEA Grapalat" w:hAnsi="GHEA Grapalat"/>
          <w:sz w:val="24"/>
          <w:szCs w:val="24"/>
          <w:lang w:val="nl-NL"/>
        </w:rPr>
      </w:pPr>
      <w:r w:rsidRPr="00E023B6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բյուջեից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կապիտալ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ծախսե</w:t>
      </w:r>
      <w:r w:rsidRPr="00E023B6">
        <w:rPr>
          <w:rFonts w:ascii="GHEA Grapalat" w:eastAsia="Times New Roman" w:hAnsi="GHEA Grapalat" w:cs="Verdana"/>
          <w:sz w:val="24"/>
          <w:szCs w:val="24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</w:rPr>
        <w:t>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ֆինանսավո</w:t>
      </w:r>
      <w:r w:rsidRPr="00E023B6">
        <w:rPr>
          <w:rFonts w:ascii="GHEA Grapalat" w:eastAsia="Times New Roman" w:hAnsi="GHEA Grapalat" w:cs="Verdana"/>
          <w:sz w:val="24"/>
          <w:szCs w:val="24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</w:rPr>
        <w:t>ման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նպատակային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հատկացումնե</w:t>
      </w:r>
      <w:r w:rsidRPr="00E023B6">
        <w:rPr>
          <w:rFonts w:ascii="GHEA Grapalat" w:eastAsia="Times New Roman" w:hAnsi="GHEA Grapalat" w:cs="Verdana"/>
          <w:sz w:val="24"/>
          <w:szCs w:val="24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</w:rPr>
        <w:t>ի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(</w:t>
      </w:r>
      <w:r w:rsidRPr="00E023B6">
        <w:rPr>
          <w:rFonts w:ascii="GHEA Grapalat" w:eastAsia="Times New Roman" w:hAnsi="GHEA Grapalat" w:cs="Sylfaen"/>
          <w:sz w:val="24"/>
          <w:szCs w:val="24"/>
        </w:rPr>
        <w:t>սուբվենցիանե</w:t>
      </w:r>
      <w:r w:rsidRPr="00E023B6">
        <w:rPr>
          <w:rFonts w:ascii="GHEA Grapalat" w:eastAsia="Times New Roman" w:hAnsi="GHEA Grapalat" w:cs="Verdana"/>
          <w:sz w:val="24"/>
          <w:szCs w:val="24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</w:rPr>
        <w:t>ի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) </w:t>
      </w:r>
      <w:r w:rsidRPr="00E023B6">
        <w:rPr>
          <w:rFonts w:ascii="GHEA Grapalat" w:eastAsia="Times New Roman" w:hAnsi="GHEA Grapalat" w:cs="Sylfaen"/>
          <w:sz w:val="24"/>
          <w:szCs w:val="24"/>
        </w:rPr>
        <w:t>մասով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>– երկրորդ եռամսյակի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համար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E023B6">
        <w:rPr>
          <w:rFonts w:ascii="GHEA Grapalat" w:eastAsia="Times New Roman" w:hAnsi="GHEA Grapalat" w:cs="Sylfaen"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Arial"/>
          <w:sz w:val="24"/>
          <w:szCs w:val="24"/>
          <w:lang w:val="nl-NL" w:eastAsia="ru-RU"/>
        </w:rPr>
        <w:t>81797.</w:t>
      </w:r>
      <w:r w:rsidRPr="00A37824">
        <w:rPr>
          <w:rFonts w:ascii="GHEA Grapalat" w:eastAsia="Times New Roman" w:hAnsi="GHEA Grapalat" w:cs="Arial"/>
          <w:sz w:val="24"/>
          <w:szCs w:val="24"/>
          <w:lang w:val="nl-NL" w:eastAsia="ru-RU"/>
        </w:rPr>
        <w:t>0</w:t>
      </w:r>
      <w:r w:rsidRPr="00A37824">
        <w:rPr>
          <w:rFonts w:ascii="GHEA Grapalat" w:eastAsia="Times New Roman" w:hAnsi="GHEA Grapalat" w:cs="Sylfaen"/>
          <w:bCs/>
          <w:sz w:val="24"/>
          <w:szCs w:val="24"/>
          <w:lang w:val="nl-NL"/>
        </w:rPr>
        <w:t xml:space="preserve"> հազ.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դիմաց</w:t>
      </w:r>
      <w:r w:rsidRPr="00E023B6">
        <w:rPr>
          <w:rFonts w:ascii="GHEA Grapalat" w:eastAsia="Times New Roman" w:hAnsi="GHEA Grapalat" w:cs="Sylfaen"/>
          <w:b/>
          <w:bCs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մուտքերը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 71229.0 հազ. 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դր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ամ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>,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կատա</w:t>
      </w:r>
      <w:r w:rsidRPr="00E023B6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ողականը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կազմել է</w:t>
      </w:r>
      <w:r w:rsidRPr="00E023B6">
        <w:rPr>
          <w:rFonts w:ascii="GHEA Grapalat" w:eastAsia="Times New Roman" w:hAnsi="GHEA Grapalat" w:cs="Verdana"/>
          <w:sz w:val="24"/>
          <w:szCs w:val="24"/>
          <w:lang w:val="nl-NL"/>
        </w:rPr>
        <w:t xml:space="preserve"> 87.0 %: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Նախորդ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/>
        </w:rPr>
        <w:t>ավել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/>
        </w:rPr>
        <w:t>կատարվել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52229.0 հազ.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դրամով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,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23B6">
        <w:rPr>
          <w:rFonts w:ascii="GHEA Grapalat" w:hAnsi="GHEA Grapalat" w:cs="Sylfaen"/>
          <w:sz w:val="24"/>
          <w:szCs w:val="24"/>
          <w:lang w:val="nl-NL"/>
        </w:rPr>
        <w:t xml:space="preserve"> ն</w:t>
      </w:r>
      <w:r w:rsidRPr="00E023B6">
        <w:rPr>
          <w:rFonts w:ascii="GHEA Grapalat" w:hAnsi="GHEA Grapalat" w:cs="Sylfaen"/>
          <w:sz w:val="24"/>
          <w:szCs w:val="24"/>
          <w:lang w:val="hy-AM"/>
        </w:rPr>
        <w:t>ախորդ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համեմատությամբ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3B6">
        <w:rPr>
          <w:rFonts w:ascii="GHEA Grapalat" w:hAnsi="GHEA Grapalat" w:cs="Sylfaen"/>
          <w:sz w:val="24"/>
          <w:szCs w:val="24"/>
          <w:lang w:val="hy-AM"/>
        </w:rPr>
        <w:t>է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 26.7 %-</w:t>
      </w:r>
      <w:r w:rsidRPr="00E023B6">
        <w:rPr>
          <w:rFonts w:ascii="GHEA Grapalat" w:hAnsi="GHEA Grapalat" w:cs="Sylfaen"/>
          <w:sz w:val="24"/>
          <w:szCs w:val="24"/>
          <w:lang w:val="hy-AM"/>
        </w:rPr>
        <w:t>ով</w:t>
      </w:r>
      <w:r w:rsidRPr="00E023B6">
        <w:rPr>
          <w:rFonts w:ascii="GHEA Grapalat" w:hAnsi="GHEA Grapalat"/>
          <w:sz w:val="24"/>
          <w:szCs w:val="24"/>
          <w:lang w:val="nl-NL"/>
        </w:rPr>
        <w:t xml:space="preserve">:  </w:t>
      </w:r>
    </w:p>
    <w:p w14:paraId="5E36B523" w14:textId="77777777" w:rsidR="001855F1" w:rsidRPr="00A37824" w:rsidRDefault="001855F1" w:rsidP="001855F1">
      <w:pPr>
        <w:pStyle w:val="af1"/>
        <w:ind w:left="0" w:firstLine="708"/>
        <w:rPr>
          <w:rFonts w:ascii="GHEA Grapalat" w:hAnsi="GHEA Grapalat" w:cs="Times New Roman"/>
          <w:sz w:val="24"/>
          <w:szCs w:val="24"/>
          <w:lang w:val="hy-AM"/>
        </w:rPr>
      </w:pP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>2024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>թ</w:t>
      </w:r>
      <w:r w:rsidRPr="00E023B6">
        <w:rPr>
          <w:rFonts w:ascii="GHEA Grapalat" w:eastAsia="Times New Roman" w:hAnsi="GHEA Grapalat" w:cs="Sylfaen"/>
          <w:sz w:val="24"/>
          <w:szCs w:val="24"/>
          <w:lang w:val="en-US"/>
        </w:rPr>
        <w:t>վականի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երկրորդ </w:t>
      </w:r>
      <w:r w:rsidRPr="00E023B6">
        <w:rPr>
          <w:rFonts w:ascii="GHEA Grapalat" w:eastAsia="Times New Roman" w:hAnsi="GHEA Grapalat" w:cs="Sylfaen"/>
          <w:sz w:val="24"/>
          <w:szCs w:val="24"/>
          <w:lang w:val="en-US"/>
        </w:rPr>
        <w:t>եռամսյակի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ընթացքում վ</w:t>
      </w:r>
      <w:r w:rsidRPr="00E023B6">
        <w:rPr>
          <w:rFonts w:ascii="GHEA Grapalat" w:eastAsia="Times New Roman" w:hAnsi="GHEA Grapalat" w:cs="Sylfaen"/>
          <w:sz w:val="24"/>
          <w:szCs w:val="24"/>
        </w:rPr>
        <w:t>ա</w:t>
      </w:r>
      <w:r w:rsidRPr="00E023B6">
        <w:rPr>
          <w:rFonts w:ascii="GHEA Grapalat" w:eastAsia="Times New Roman" w:hAnsi="GHEA Grapalat" w:cs="Verdana"/>
          <w:sz w:val="24"/>
          <w:szCs w:val="24"/>
        </w:rPr>
        <w:t>ր</w:t>
      </w:r>
      <w:r w:rsidRPr="00E023B6">
        <w:rPr>
          <w:rFonts w:ascii="GHEA Grapalat" w:eastAsia="Times New Roman" w:hAnsi="GHEA Grapalat" w:cs="Sylfaen"/>
          <w:sz w:val="24"/>
          <w:szCs w:val="24"/>
        </w:rPr>
        <w:t>չական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պահուստային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ֆոն</w:t>
      </w:r>
      <w:r w:rsidRPr="00E023B6">
        <w:rPr>
          <w:rFonts w:ascii="GHEA Grapalat" w:eastAsia="Times New Roman" w:hAnsi="GHEA Grapalat" w:cs="Verdana"/>
          <w:sz w:val="24"/>
          <w:szCs w:val="24"/>
        </w:rPr>
        <w:t>դ</w:t>
      </w:r>
      <w:r w:rsidRPr="00E023B6">
        <w:rPr>
          <w:rFonts w:ascii="GHEA Grapalat" w:eastAsia="Times New Roman" w:hAnsi="GHEA Grapalat" w:cs="Sylfaen"/>
          <w:sz w:val="24"/>
          <w:szCs w:val="24"/>
        </w:rPr>
        <w:t>ից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ֆոն</w:t>
      </w:r>
      <w:r w:rsidRPr="00E023B6">
        <w:rPr>
          <w:rFonts w:ascii="GHEA Grapalat" w:eastAsia="Times New Roman" w:hAnsi="GHEA Grapalat" w:cs="Verdana"/>
          <w:sz w:val="24"/>
          <w:szCs w:val="24"/>
        </w:rPr>
        <w:t>դ</w:t>
      </w:r>
      <w:r w:rsidRPr="00E023B6">
        <w:rPr>
          <w:rFonts w:ascii="GHEA Grapalat" w:eastAsia="Times New Roman" w:hAnsi="GHEA Grapalat" w:cs="Sylfaen"/>
          <w:sz w:val="24"/>
          <w:szCs w:val="24"/>
        </w:rPr>
        <w:t>ային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բյուջե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E023B6">
        <w:rPr>
          <w:rFonts w:ascii="GHEA Grapalat" w:eastAsia="Times New Roman" w:hAnsi="GHEA Grapalat" w:cs="Sylfaen"/>
          <w:sz w:val="24"/>
          <w:szCs w:val="24"/>
        </w:rPr>
        <w:t>փաստացի</w:t>
      </w:r>
      <w:r w:rsidRPr="00E023B6">
        <w:rPr>
          <w:rFonts w:ascii="GHEA Grapalat" w:eastAsia="Times New Roman" w:hAnsi="GHEA Grapalat" w:cs="Sylfaen"/>
          <w:sz w:val="24"/>
          <w:szCs w:val="24"/>
          <w:lang w:val="nl-NL"/>
        </w:rPr>
        <w:t xml:space="preserve"> հատկացումներ չեն եղել:</w:t>
      </w:r>
    </w:p>
    <w:p w14:paraId="73CFF8CC" w14:textId="77777777" w:rsidR="001855F1" w:rsidRPr="00E023B6" w:rsidRDefault="001855F1" w:rsidP="001855F1">
      <w:pPr>
        <w:pStyle w:val="af1"/>
        <w:spacing w:line="240" w:lineRule="auto"/>
        <w:ind w:left="360"/>
        <w:rPr>
          <w:rFonts w:ascii="GHEA Grapalat" w:hAnsi="GHEA Grapalat"/>
          <w:sz w:val="24"/>
          <w:szCs w:val="24"/>
          <w:lang w:val="hy-AM"/>
        </w:rPr>
      </w:pPr>
    </w:p>
    <w:p w14:paraId="0C889855" w14:textId="77777777" w:rsidR="001855F1" w:rsidRPr="00E023B6" w:rsidRDefault="001855F1" w:rsidP="001855F1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ԾԱԽՍԵՐ</w:t>
      </w:r>
      <w:r w:rsidRPr="00E023B6">
        <w:rPr>
          <w:rFonts w:ascii="GHEA Grapalat" w:hAnsi="GHEA Grapalat"/>
          <w:sz w:val="24"/>
          <w:szCs w:val="24"/>
          <w:lang w:val="hy-AM"/>
        </w:rPr>
        <w:t>Ի ԳԾՈՎ՝</w:t>
      </w:r>
    </w:p>
    <w:p w14:paraId="6F48AFD8" w14:textId="77777777" w:rsidR="001855F1" w:rsidRPr="00E023B6" w:rsidRDefault="001855F1" w:rsidP="001855F1">
      <w:pPr>
        <w:suppressAutoHyphens w:val="0"/>
        <w:spacing w:after="0" w:line="240" w:lineRule="auto"/>
        <w:ind w:firstLine="708"/>
        <w:rPr>
          <w:rFonts w:ascii="GHEA Grapalat" w:hAnsi="GHEA Grapalat" w:cs="Tahoma"/>
          <w:sz w:val="16"/>
          <w:szCs w:val="16"/>
          <w:lang w:val="nl-NL"/>
        </w:rPr>
      </w:pPr>
      <w:r w:rsidRPr="00E023B6">
        <w:rPr>
          <w:rFonts w:ascii="GHEA Grapalat" w:hAnsi="GHEA Grapalat" w:cs="Tahoma"/>
          <w:sz w:val="24"/>
          <w:szCs w:val="24"/>
          <w:lang w:val="nl-NL"/>
        </w:rPr>
        <w:t xml:space="preserve">Փամբակ համայնքի 2024 թվականի բյուջեի երկրորդ եռամսյակի </w:t>
      </w:r>
      <w:r w:rsidRPr="00E023B6">
        <w:rPr>
          <w:rFonts w:ascii="GHEA Grapalat" w:hAnsi="GHEA Grapalat" w:cs="Tahoma"/>
          <w:sz w:val="24"/>
          <w:szCs w:val="24"/>
          <w:lang w:val="hy-AM"/>
        </w:rPr>
        <w:t xml:space="preserve">միջոցների հաշվին իրականացված </w:t>
      </w:r>
      <w:r w:rsidRPr="00E023B6">
        <w:rPr>
          <w:rFonts w:ascii="GHEA Grapalat" w:hAnsi="GHEA Grapalat" w:cs="Tahoma"/>
          <w:sz w:val="24"/>
          <w:szCs w:val="24"/>
          <w:lang w:val="nl-NL"/>
        </w:rPr>
        <w:t xml:space="preserve">ընդհանուր </w:t>
      </w:r>
      <w:r w:rsidRPr="00E023B6">
        <w:rPr>
          <w:rFonts w:ascii="GHEA Grapalat" w:hAnsi="GHEA Grapalat" w:cs="Tahoma"/>
          <w:sz w:val="24"/>
          <w:szCs w:val="24"/>
          <w:lang w:val="hy-AM"/>
        </w:rPr>
        <w:t>ծախսերը</w:t>
      </w:r>
      <w:r w:rsidRPr="00E023B6">
        <w:rPr>
          <w:rFonts w:ascii="GHEA Grapalat" w:hAnsi="GHEA Grapalat" w:cs="Tahoma"/>
          <w:sz w:val="24"/>
          <w:szCs w:val="24"/>
          <w:lang w:val="nl-NL"/>
        </w:rPr>
        <w:t xml:space="preserve"> նախատեսված </w:t>
      </w:r>
      <w:r w:rsidRPr="00E023B6">
        <w:rPr>
          <w:rFonts w:ascii="GHEA Grapalat" w:eastAsia="Times New Roman" w:hAnsi="GHEA Grapalat" w:cs="Arial"/>
          <w:sz w:val="24"/>
          <w:szCs w:val="24"/>
          <w:lang w:val="hy-AM" w:eastAsia="ru-RU"/>
        </w:rPr>
        <w:t>471414.7</w:t>
      </w:r>
      <w:r>
        <w:rPr>
          <w:rFonts w:ascii="GHEA Grapalat" w:eastAsia="Times New Roman" w:hAnsi="GHEA Grapalat" w:cs="Arial"/>
          <w:szCs w:val="24"/>
          <w:lang w:val="hy-AM" w:eastAsia="ru-RU"/>
        </w:rPr>
        <w:t xml:space="preserve"> </w:t>
      </w:r>
      <w:r w:rsidRPr="00E023B6">
        <w:rPr>
          <w:rFonts w:ascii="GHEA Grapalat" w:hAnsi="GHEA Grapalat" w:cs="Tahoma"/>
          <w:sz w:val="24"/>
          <w:szCs w:val="24"/>
          <w:lang w:val="nl-NL"/>
        </w:rPr>
        <w:t>հազ.</w:t>
      </w:r>
      <w:r w:rsidRPr="00E023B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E023B6">
        <w:rPr>
          <w:rFonts w:ascii="GHEA Grapalat" w:hAnsi="GHEA Grapalat" w:cs="Tahoma"/>
          <w:sz w:val="24"/>
          <w:szCs w:val="24"/>
          <w:lang w:val="nl-NL"/>
        </w:rPr>
        <w:t>դրամի դիմաց փաստացի կ</w:t>
      </w:r>
      <w:r w:rsidRPr="00E023B6">
        <w:rPr>
          <w:rFonts w:ascii="GHEA Grapalat" w:hAnsi="GHEA Grapalat" w:cs="Tahoma"/>
          <w:sz w:val="24"/>
          <w:szCs w:val="24"/>
          <w:lang w:val="hy-AM"/>
        </w:rPr>
        <w:t>ատարվ</w:t>
      </w:r>
      <w:r w:rsidRPr="00E023B6">
        <w:rPr>
          <w:rFonts w:ascii="GHEA Grapalat" w:hAnsi="GHEA Grapalat" w:cs="Tahoma"/>
          <w:sz w:val="24"/>
          <w:szCs w:val="24"/>
          <w:lang w:val="nl-NL"/>
        </w:rPr>
        <w:t>ել են 298054.4 հազ. դրամ</w:t>
      </w:r>
      <w:r w:rsidRPr="00E023B6">
        <w:rPr>
          <w:rFonts w:ascii="GHEA Grapalat" w:hAnsi="GHEA Grapalat" w:cs="Tahoma"/>
          <w:sz w:val="24"/>
          <w:szCs w:val="24"/>
          <w:lang w:val="hy-AM"/>
        </w:rPr>
        <w:t>ով</w:t>
      </w:r>
      <w:r w:rsidRPr="00E023B6">
        <w:rPr>
          <w:rFonts w:ascii="GHEA Grapalat" w:hAnsi="GHEA Grapalat" w:cs="Tahoma"/>
          <w:sz w:val="24"/>
          <w:szCs w:val="24"/>
          <w:lang w:val="nl-NL"/>
        </w:rPr>
        <w:t xml:space="preserve">, կամ կատարողականը կազմել է 63.2%։ Նախորդ՝ 2023թվականի համեմատությամբ </w:t>
      </w:r>
      <w:r w:rsidRPr="00E023B6">
        <w:rPr>
          <w:rFonts w:ascii="GHEA Grapalat" w:hAnsi="GHEA Grapalat" w:cs="Tahoma"/>
          <w:sz w:val="24"/>
          <w:szCs w:val="24"/>
          <w:lang w:val="hy-AM"/>
        </w:rPr>
        <w:t>ծախսերը</w:t>
      </w:r>
      <w:r w:rsidRPr="00E023B6">
        <w:rPr>
          <w:rFonts w:ascii="GHEA Grapalat" w:hAnsi="GHEA Grapalat" w:cs="Tahoma"/>
          <w:sz w:val="24"/>
          <w:szCs w:val="24"/>
          <w:lang w:val="nl-NL"/>
        </w:rPr>
        <w:t xml:space="preserve"> պակաս է կատարվել 48922.1 հազ. դրամով` կամ նախորդ տարվա համեմատությամբ  կատարվել է 116.4%:</w:t>
      </w:r>
    </w:p>
    <w:p w14:paraId="528EEFCC" w14:textId="77777777" w:rsidR="001855F1" w:rsidRPr="00E023B6" w:rsidRDefault="001855F1" w:rsidP="001855F1">
      <w:pPr>
        <w:spacing w:after="0" w:line="240" w:lineRule="auto"/>
        <w:ind w:firstLine="708"/>
        <w:rPr>
          <w:rFonts w:ascii="GHEA Grapalat" w:hAnsi="GHEA Grapalat"/>
          <w:sz w:val="24"/>
          <w:szCs w:val="24"/>
          <w:lang w:val="nl-NL" w:eastAsia="ru-RU"/>
        </w:rPr>
      </w:pPr>
      <w:r w:rsidRPr="00E023B6">
        <w:rPr>
          <w:rFonts w:ascii="GHEA Grapalat" w:hAnsi="GHEA Grapalat"/>
          <w:sz w:val="24"/>
          <w:szCs w:val="24"/>
          <w:lang w:val="hy-AM" w:eastAsia="ru-RU"/>
        </w:rPr>
        <w:t>Փամբակ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 w:eastAsia="ru-RU"/>
        </w:rPr>
        <w:t>համայնքի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 2024 </w:t>
      </w:r>
      <w:r w:rsidRPr="00E023B6">
        <w:rPr>
          <w:rFonts w:ascii="GHEA Grapalat" w:hAnsi="GHEA Grapalat"/>
          <w:sz w:val="24"/>
          <w:szCs w:val="24"/>
          <w:lang w:val="hy-AM" w:eastAsia="ru-RU"/>
        </w:rPr>
        <w:t>թվականի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 w:eastAsia="ru-RU"/>
        </w:rPr>
        <w:t>բյուջեի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երկրորդ եռամսյակի </w:t>
      </w:r>
      <w:r w:rsidRPr="00E023B6">
        <w:rPr>
          <w:rFonts w:ascii="GHEA Grapalat" w:hAnsi="GHEA Grapalat"/>
          <w:sz w:val="24"/>
          <w:szCs w:val="24"/>
          <w:lang w:val="hy-AM" w:eastAsia="ru-RU"/>
        </w:rPr>
        <w:t>ծախսերի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 w:eastAsia="ru-RU"/>
        </w:rPr>
        <w:t>կատարողականն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 w:eastAsia="ru-RU"/>
        </w:rPr>
        <w:t>ըստ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 w:eastAsia="ru-RU"/>
        </w:rPr>
        <w:t>բյուջետային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 w:eastAsia="ru-RU"/>
        </w:rPr>
        <w:t>ծախսերի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 w:eastAsia="ru-RU"/>
        </w:rPr>
        <w:t>տնտեսագիտական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 w:eastAsia="ru-RU"/>
        </w:rPr>
        <w:t>դասակարգման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(</w:t>
      </w:r>
      <w:r w:rsidRPr="00E023B6">
        <w:rPr>
          <w:rFonts w:ascii="GHEA Grapalat" w:hAnsi="GHEA Grapalat"/>
          <w:sz w:val="24"/>
          <w:szCs w:val="24"/>
          <w:lang w:val="hy-AM" w:eastAsia="ru-RU"/>
        </w:rPr>
        <w:t>հոդվածների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E023B6">
        <w:rPr>
          <w:rFonts w:ascii="GHEA Grapalat" w:hAnsi="GHEA Grapalat"/>
          <w:sz w:val="24"/>
          <w:szCs w:val="24"/>
          <w:lang w:val="hy-AM" w:eastAsia="ru-RU"/>
        </w:rPr>
        <w:t>խմբ</w:t>
      </w:r>
      <w:r w:rsidRPr="00E023B6">
        <w:rPr>
          <w:rFonts w:ascii="GHEA Grapalat" w:hAnsi="GHEA Grapalat"/>
          <w:sz w:val="24"/>
          <w:szCs w:val="24"/>
          <w:lang w:eastAsia="ru-RU"/>
        </w:rPr>
        <w:t>երի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) </w:t>
      </w:r>
      <w:r w:rsidRPr="00E023B6">
        <w:rPr>
          <w:rFonts w:ascii="GHEA Grapalat" w:hAnsi="GHEA Grapalat"/>
          <w:sz w:val="24"/>
          <w:szCs w:val="24"/>
          <w:lang w:eastAsia="ru-RU"/>
        </w:rPr>
        <w:t>ունի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E023B6">
        <w:rPr>
          <w:rFonts w:ascii="GHEA Grapalat" w:hAnsi="GHEA Grapalat"/>
          <w:sz w:val="24"/>
          <w:szCs w:val="24"/>
          <w:lang w:eastAsia="ru-RU"/>
        </w:rPr>
        <w:t>հետևյալ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E023B6">
        <w:rPr>
          <w:rFonts w:ascii="GHEA Grapalat" w:hAnsi="GHEA Grapalat"/>
          <w:sz w:val="24"/>
          <w:szCs w:val="24"/>
          <w:lang w:eastAsia="ru-RU"/>
        </w:rPr>
        <w:t>պատկերը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.  </w:t>
      </w:r>
    </w:p>
    <w:p w14:paraId="5092488A" w14:textId="77777777" w:rsidR="001855F1" w:rsidRPr="00E023B6" w:rsidRDefault="001855F1" w:rsidP="001855F1">
      <w:pPr>
        <w:spacing w:after="0" w:line="240" w:lineRule="auto"/>
        <w:rPr>
          <w:rFonts w:ascii="GHEA Grapalat" w:hAnsi="GHEA Grapalat"/>
          <w:color w:val="4B5C6A"/>
          <w:sz w:val="24"/>
          <w:szCs w:val="24"/>
          <w:lang w:val="nl-NL" w:eastAsia="ru-RU"/>
        </w:rPr>
      </w:pP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E023B6">
        <w:rPr>
          <w:rFonts w:ascii="GHEA Grapalat" w:hAnsi="GHEA Grapalat"/>
          <w:color w:val="4B5C6A"/>
          <w:sz w:val="24"/>
          <w:szCs w:val="24"/>
          <w:lang w:val="nl-NL" w:eastAsia="ru-RU"/>
        </w:rPr>
        <w:t xml:space="preserve"> </w:t>
      </w:r>
    </w:p>
    <w:p w14:paraId="16F5B166" w14:textId="77777777" w:rsidR="001855F1" w:rsidRPr="00E023B6" w:rsidRDefault="001855F1" w:rsidP="001855F1">
      <w:pPr>
        <w:shd w:val="clear" w:color="auto" w:fill="FFFFFF"/>
        <w:spacing w:after="0" w:line="240" w:lineRule="auto"/>
        <w:textAlignment w:val="baseline"/>
        <w:rPr>
          <w:rFonts w:ascii="GHEA Grapalat" w:hAnsi="GHEA Grapalat"/>
          <w:color w:val="4B5C6A"/>
          <w:sz w:val="20"/>
          <w:szCs w:val="20"/>
          <w:lang w:val="nl-NL" w:eastAsia="ru-RU"/>
        </w:rPr>
      </w:pPr>
      <w:r w:rsidRPr="00E023B6">
        <w:rPr>
          <w:rFonts w:ascii="GHEA Grapalat" w:hAnsi="GHEA Grapalat"/>
          <w:color w:val="4B5C6A"/>
          <w:sz w:val="20"/>
          <w:szCs w:val="20"/>
          <w:lang w:val="nl-NL" w:eastAsia="ru-RU"/>
        </w:rPr>
        <w:t xml:space="preserve">                                                                                                                                     </w:t>
      </w:r>
      <w:r w:rsidRPr="00E023B6">
        <w:rPr>
          <w:rFonts w:ascii="GHEA Grapalat" w:hAnsi="GHEA Grapalat"/>
          <w:color w:val="4B5C6A"/>
          <w:sz w:val="20"/>
          <w:szCs w:val="20"/>
          <w:lang w:eastAsia="ru-RU"/>
        </w:rPr>
        <w:t>հազար</w:t>
      </w:r>
      <w:r w:rsidRPr="00E023B6">
        <w:rPr>
          <w:rFonts w:ascii="GHEA Grapalat" w:hAnsi="GHEA Grapalat"/>
          <w:color w:val="4B5C6A"/>
          <w:sz w:val="20"/>
          <w:szCs w:val="20"/>
          <w:lang w:val="nl-NL" w:eastAsia="ru-RU"/>
        </w:rPr>
        <w:t xml:space="preserve"> </w:t>
      </w:r>
      <w:r w:rsidRPr="00E023B6">
        <w:rPr>
          <w:rFonts w:ascii="GHEA Grapalat" w:hAnsi="GHEA Grapalat"/>
          <w:color w:val="4B5C6A"/>
          <w:sz w:val="20"/>
          <w:szCs w:val="20"/>
          <w:lang w:eastAsia="ru-RU"/>
        </w:rPr>
        <w:t>դրամ</w:t>
      </w:r>
    </w:p>
    <w:tbl>
      <w:tblPr>
        <w:tblW w:w="4961" w:type="pct"/>
        <w:tblInd w:w="-1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1899"/>
        <w:gridCol w:w="1423"/>
        <w:gridCol w:w="1458"/>
      </w:tblGrid>
      <w:tr w:rsidR="001855F1" w:rsidRPr="003A5D05" w14:paraId="3FDFB1BF" w14:textId="77777777" w:rsidTr="005C2323"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6AA352AB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val="nl-NL" w:eastAsia="ru-RU"/>
              </w:rPr>
            </w:pPr>
            <w:r w:rsidRPr="003A5D05">
              <w:rPr>
                <w:rFonts w:ascii="GHEA Grapalat" w:hAnsi="GHEA Grapalat"/>
                <w:bCs/>
                <w:lang w:eastAsia="ru-RU"/>
              </w:rPr>
              <w:t>Բյուջետային</w:t>
            </w:r>
            <w:r w:rsidRPr="003A5D05">
              <w:rPr>
                <w:rFonts w:ascii="GHEA Grapalat" w:hAnsi="GHEA Grapalat"/>
                <w:bCs/>
                <w:lang w:val="nl-NL" w:eastAsia="ru-RU"/>
              </w:rPr>
              <w:t xml:space="preserve"> </w:t>
            </w:r>
            <w:r w:rsidRPr="003A5D05">
              <w:rPr>
                <w:rFonts w:ascii="GHEA Grapalat" w:hAnsi="GHEA Grapalat"/>
                <w:bCs/>
                <w:lang w:eastAsia="ru-RU"/>
              </w:rPr>
              <w:t>ծախսերի</w:t>
            </w:r>
            <w:r w:rsidRPr="003A5D05">
              <w:rPr>
                <w:rFonts w:ascii="GHEA Grapalat" w:hAnsi="GHEA Grapalat"/>
                <w:bCs/>
                <w:lang w:val="nl-NL" w:eastAsia="ru-RU"/>
              </w:rPr>
              <w:t xml:space="preserve"> </w:t>
            </w:r>
            <w:r w:rsidRPr="003A5D05">
              <w:rPr>
                <w:rFonts w:ascii="GHEA Grapalat" w:hAnsi="GHEA Grapalat"/>
                <w:bCs/>
                <w:lang w:eastAsia="ru-RU"/>
              </w:rPr>
              <w:t>տնտեսագիտական</w:t>
            </w:r>
            <w:r w:rsidRPr="003A5D05">
              <w:rPr>
                <w:rFonts w:ascii="GHEA Grapalat" w:hAnsi="GHEA Grapalat"/>
                <w:bCs/>
                <w:lang w:val="nl-NL" w:eastAsia="ru-RU"/>
              </w:rPr>
              <w:t xml:space="preserve"> </w:t>
            </w:r>
            <w:r w:rsidRPr="003A5D05">
              <w:rPr>
                <w:rFonts w:ascii="GHEA Grapalat" w:hAnsi="GHEA Grapalat"/>
                <w:bCs/>
                <w:lang w:eastAsia="ru-RU"/>
              </w:rPr>
              <w:t>դասակարգման</w:t>
            </w:r>
            <w:r w:rsidRPr="003A5D05">
              <w:rPr>
                <w:rFonts w:ascii="GHEA Grapalat" w:hAnsi="GHEA Grapalat"/>
                <w:bCs/>
                <w:lang w:val="nl-NL" w:eastAsia="ru-RU"/>
              </w:rPr>
              <w:t xml:space="preserve"> </w:t>
            </w:r>
            <w:r w:rsidRPr="003A5D05">
              <w:rPr>
                <w:rFonts w:ascii="GHEA Grapalat" w:hAnsi="GHEA Grapalat"/>
                <w:bCs/>
                <w:lang w:eastAsia="ru-RU"/>
              </w:rPr>
              <w:t>հոդվածների</w:t>
            </w:r>
            <w:r w:rsidRPr="003A5D05">
              <w:rPr>
                <w:rFonts w:ascii="GHEA Grapalat" w:hAnsi="GHEA Grapalat"/>
                <w:bCs/>
                <w:lang w:val="nl-NL" w:eastAsia="ru-RU"/>
              </w:rPr>
              <w:t xml:space="preserve"> </w:t>
            </w:r>
            <w:r w:rsidRPr="003A5D05">
              <w:rPr>
                <w:rFonts w:ascii="GHEA Grapalat" w:hAnsi="GHEA Grapalat"/>
                <w:bCs/>
                <w:lang w:eastAsia="ru-RU"/>
              </w:rPr>
              <w:t>խմբերի</w:t>
            </w:r>
            <w:r w:rsidRPr="003A5D05">
              <w:rPr>
                <w:rFonts w:ascii="GHEA Grapalat" w:hAnsi="GHEA Grapalat"/>
                <w:bCs/>
                <w:lang w:val="nl-NL" w:eastAsia="ru-RU"/>
              </w:rPr>
              <w:t xml:space="preserve"> </w:t>
            </w:r>
            <w:r w:rsidRPr="003A5D05">
              <w:rPr>
                <w:rFonts w:ascii="GHEA Grapalat" w:hAnsi="GHEA Grapalat"/>
                <w:bCs/>
                <w:lang w:eastAsia="ru-RU"/>
              </w:rPr>
              <w:t>անվանումը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16A7684E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  <w:r w:rsidRPr="003A5D05">
              <w:rPr>
                <w:rFonts w:ascii="GHEA Grapalat" w:hAnsi="GHEA Grapalat"/>
                <w:bCs/>
                <w:lang w:eastAsia="ru-RU"/>
              </w:rPr>
              <w:t>Տարեկան նախատեսված</w:t>
            </w:r>
            <w:r w:rsidRPr="003A5D05">
              <w:rPr>
                <w:rFonts w:ascii="GHEA Grapalat" w:hAnsi="GHEA Grapalat"/>
                <w:bCs/>
                <w:lang w:val="hy-AM" w:eastAsia="ru-RU"/>
              </w:rPr>
              <w:t xml:space="preserve"> /պլանավորված/</w:t>
            </w: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2F592751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bCs/>
                <w:lang w:eastAsia="ru-RU"/>
              </w:rPr>
              <w:t>Փաստաց</w:t>
            </w:r>
            <w:r w:rsidRPr="003A5D05">
              <w:rPr>
                <w:rFonts w:ascii="GHEA Grapalat" w:hAnsi="GHEA Grapalat"/>
                <w:bCs/>
                <w:lang w:val="hy-AM" w:eastAsia="ru-RU"/>
              </w:rPr>
              <w:t xml:space="preserve"> /կատարված/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0A4623FF" w14:textId="77777777" w:rsidR="001855F1" w:rsidRPr="003A5D05" w:rsidRDefault="001855F1" w:rsidP="005C2323">
            <w:pPr>
              <w:spacing w:after="0"/>
              <w:ind w:right="-8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bCs/>
                <w:lang w:eastAsia="ru-RU"/>
              </w:rPr>
              <w:t>Կատարման %</w:t>
            </w:r>
          </w:p>
        </w:tc>
      </w:tr>
      <w:tr w:rsidR="001855F1" w:rsidRPr="003A5D05" w14:paraId="611F2DD2" w14:textId="77777777" w:rsidTr="005C2323"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03B2CA80" w14:textId="77777777" w:rsidR="001855F1" w:rsidRPr="003A5D05" w:rsidRDefault="001855F1" w:rsidP="005C2323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ԱՇԽԱՏԱՆՔԻ ՎԱՐՁԱՏՐՈՒԹՅՈՒՆ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7D0F495E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3A5D05">
              <w:rPr>
                <w:rFonts w:ascii="GHEA Grapalat" w:hAnsi="GHEA Grapalat" w:cs="Arial"/>
              </w:rPr>
              <w:t>91930.0</w:t>
            </w: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4E7E962E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85772.8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9544670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93.3</w:t>
            </w:r>
          </w:p>
        </w:tc>
      </w:tr>
      <w:tr w:rsidR="001855F1" w:rsidRPr="003A5D05" w14:paraId="2E36765A" w14:textId="77777777" w:rsidTr="005C2323"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042DCA27" w14:textId="77777777" w:rsidR="001855F1" w:rsidRPr="003A5D05" w:rsidRDefault="001855F1" w:rsidP="005C2323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ԾԱՌԱՅՈՒԹՅՈՒՆՆԵՐԻ ԵՎ ԱՊՐԱՆՔՆԵՐԻ ՁԵՌՔԲԵՐՈՒՄ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BB0ED1E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56895.7</w:t>
            </w: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7D858584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30194.7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06600F45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53.0</w:t>
            </w:r>
          </w:p>
        </w:tc>
      </w:tr>
      <w:tr w:rsidR="001855F1" w:rsidRPr="003A5D05" w14:paraId="11679590" w14:textId="77777777" w:rsidTr="005C2323"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7A671B94" w14:textId="77777777" w:rsidR="001855F1" w:rsidRPr="003A5D05" w:rsidRDefault="001855F1" w:rsidP="005C2323">
            <w:pPr>
              <w:spacing w:after="0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 xml:space="preserve">ԸՆԹԱՑԻԿ ԴՐԱՄԱՇՆՈՐՀՆԵՐ </w:t>
            </w:r>
            <w:r w:rsidRPr="003A5D05">
              <w:rPr>
                <w:rFonts w:ascii="GHEA Grapalat" w:hAnsi="GHEA Grapalat" w:cs="Arial LatArm"/>
              </w:rPr>
              <w:t>ՊԵՏԱԿԱՆ ԵՎ ՀԱՄԱՅՆՔՆԵՐԻ ՈՉ ԱՌԵՎՏՐԱՅԻՆ ԿԱԶՄԱԿԵՐՊՈՒԹՅՈՒՆՆԵՐԻՆ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609A0881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123387.2</w:t>
            </w: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104533ED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102414.6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49E5D6A0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83.0</w:t>
            </w:r>
          </w:p>
        </w:tc>
      </w:tr>
      <w:tr w:rsidR="001855F1" w:rsidRPr="003A5D05" w14:paraId="42C000C8" w14:textId="77777777" w:rsidTr="005C2323"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4DE17C32" w14:textId="77777777" w:rsidR="001855F1" w:rsidRPr="003A5D05" w:rsidRDefault="001855F1" w:rsidP="005C2323">
            <w:pPr>
              <w:spacing w:after="0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ԱՅԼ ԸՆԹԱՑԻԿ ԴՐԱՄԱՇՆՈՐՀՆԵՐ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5E665D8F" w14:textId="77777777" w:rsidR="001855F1" w:rsidRPr="003A5D05" w:rsidRDefault="001855F1" w:rsidP="005C2323">
            <w:pPr>
              <w:suppressAutoHyphens w:val="0"/>
              <w:spacing w:after="0" w:line="240" w:lineRule="auto"/>
              <w:jc w:val="center"/>
              <w:rPr>
                <w:rFonts w:ascii="GHEA Grapalat" w:hAnsi="GHEA Grapalat" w:cs="Arial"/>
              </w:rPr>
            </w:pPr>
            <w:r w:rsidRPr="003A5D05">
              <w:rPr>
                <w:rFonts w:ascii="GHEA Grapalat" w:hAnsi="GHEA Grapalat" w:cs="Arial"/>
              </w:rPr>
              <w:t>945.0</w:t>
            </w:r>
          </w:p>
          <w:p w14:paraId="18201729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22253C10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625.0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097E062F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66.1</w:t>
            </w:r>
          </w:p>
        </w:tc>
      </w:tr>
      <w:tr w:rsidR="001855F1" w:rsidRPr="003A5D05" w14:paraId="0B77D006" w14:textId="77777777" w:rsidTr="005C2323">
        <w:trPr>
          <w:trHeight w:val="456"/>
        </w:trPr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5AEACBFA" w14:textId="77777777" w:rsidR="001855F1" w:rsidRPr="003A5D05" w:rsidRDefault="001855F1" w:rsidP="005C2323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lastRenderedPageBreak/>
              <w:t>ՍՈՑԻԱԼԱԿԱՆ ՆՊԱՍՏՆԵՐ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7CA00F0E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3000.0</w:t>
            </w: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236E991A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1860.0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4F44E96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62</w:t>
            </w:r>
          </w:p>
        </w:tc>
      </w:tr>
      <w:tr w:rsidR="001855F1" w:rsidRPr="003A5D05" w14:paraId="77EE87A2" w14:textId="77777777" w:rsidTr="005C2323">
        <w:trPr>
          <w:trHeight w:val="456"/>
        </w:trPr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0E742F81" w14:textId="77777777" w:rsidR="001855F1" w:rsidRPr="003A5D05" w:rsidRDefault="001855F1" w:rsidP="005C2323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ԿՐԹԱԿԱՆ, ՄՇԱԿՈՒՅԹԱՅԻՆ ԵՎ ՍՊՈՐՏԱՅԻՆ ՆՊԱՍՏՆԵՐ ԲՅՈՒՋԵԻՑ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1A4F199E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200.0</w:t>
            </w: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7968D40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15B5BBB3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0</w:t>
            </w:r>
          </w:p>
        </w:tc>
      </w:tr>
      <w:tr w:rsidR="001855F1" w:rsidRPr="003A5D05" w14:paraId="12C8789C" w14:textId="77777777" w:rsidTr="005C2323">
        <w:trPr>
          <w:trHeight w:val="456"/>
        </w:trPr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14D6483E" w14:textId="77777777" w:rsidR="001855F1" w:rsidRPr="003A5D05" w:rsidRDefault="001855F1" w:rsidP="005C2323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ԱՌՈՂՋԱՊԱՀՈՒԹՅՈՒՆ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7B9E25B2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300.0</w:t>
            </w: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7D192030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</w:rPr>
              <w:t>0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47F4BB76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0</w:t>
            </w:r>
          </w:p>
        </w:tc>
      </w:tr>
      <w:tr w:rsidR="001855F1" w:rsidRPr="003A5D05" w14:paraId="2FACD673" w14:textId="77777777" w:rsidTr="005C2323">
        <w:trPr>
          <w:trHeight w:val="456"/>
        </w:trPr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2FC7AAE0" w14:textId="77777777" w:rsidR="001855F1" w:rsidRPr="003A5D05" w:rsidRDefault="001855F1" w:rsidP="005C2323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ՆՎԻՐԱՏՎՈՒԹՅՈՒՆՆԵՐ ԱՅԼ ՇԱՀՈՒՅԹ ՉՀԵՏԱՊՆԴՈՂ  ԿԱԶՄԱԿԵՐՊՈՒԹՅՈՒՆՆԵՐԻՆ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19F321AD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600.0</w:t>
            </w: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1F5FBC92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36D1F4E5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0</w:t>
            </w:r>
          </w:p>
        </w:tc>
      </w:tr>
      <w:tr w:rsidR="001855F1" w:rsidRPr="003A5D05" w14:paraId="275D5F26" w14:textId="77777777" w:rsidTr="005C2323">
        <w:trPr>
          <w:trHeight w:val="208"/>
        </w:trPr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14ABCAC7" w14:textId="77777777" w:rsidR="001855F1" w:rsidRPr="003A5D05" w:rsidRDefault="001855F1" w:rsidP="005C2323">
            <w:pPr>
              <w:spacing w:after="0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 w:cs="Sylfaen"/>
              </w:rPr>
              <w:t>ՀԱՐԿԵՐ</w:t>
            </w:r>
            <w:r w:rsidRPr="003A5D05">
              <w:rPr>
                <w:rFonts w:ascii="GHEA Grapalat" w:hAnsi="GHEA Grapalat" w:cs="Arial LatArm"/>
              </w:rPr>
              <w:t xml:space="preserve">, </w:t>
            </w:r>
            <w:r w:rsidRPr="003A5D05">
              <w:rPr>
                <w:rFonts w:ascii="GHEA Grapalat" w:hAnsi="GHEA Grapalat" w:cs="Sylfaen"/>
              </w:rPr>
              <w:t>ՊԱՐՏԱԴԻՐ ՎՃԱՐՆԵՐ  ԵՎ ՏՈՒՅԺԵՐ</w:t>
            </w:r>
            <w:r w:rsidRPr="003A5D05">
              <w:rPr>
                <w:rFonts w:ascii="GHEA Grapalat" w:hAnsi="GHEA Grapalat" w:cs="Arial LatArm"/>
              </w:rPr>
              <w:t xml:space="preserve">, </w:t>
            </w:r>
            <w:r w:rsidRPr="003A5D05">
              <w:rPr>
                <w:rFonts w:ascii="GHEA Grapalat" w:hAnsi="GHEA Grapalat" w:cs="Sylfaen"/>
              </w:rPr>
              <w:t>ՈՐՈՆՔ ԿԱՌԱՎԱՐՄԱՆ ՏԱՐԲԵՐ ՄԱԿԱՐԴԱԿՆԵՐԻ ԿՈՂՄԻՑ ԿԻՐԱՌՎՈՒՄ ԵՆ ՄԻՄՅԱՆՑ ՆԿԱՏՄԱՄԲ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1D8EF555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3A5D05">
              <w:rPr>
                <w:rFonts w:ascii="GHEA Grapalat" w:hAnsi="GHEA Grapalat" w:cs="Arial"/>
              </w:rPr>
              <w:t>1993.0</w:t>
            </w: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10668AD5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1633.6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48E8D5C2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82.0</w:t>
            </w:r>
          </w:p>
        </w:tc>
      </w:tr>
      <w:tr w:rsidR="001855F1" w:rsidRPr="003A5D05" w14:paraId="40A438BA" w14:textId="77777777" w:rsidTr="005C2323">
        <w:trPr>
          <w:trHeight w:val="208"/>
        </w:trPr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44180F51" w14:textId="77777777" w:rsidR="001855F1" w:rsidRPr="003A5D05" w:rsidRDefault="001855F1" w:rsidP="005C2323">
            <w:pPr>
              <w:spacing w:after="0"/>
              <w:rPr>
                <w:rFonts w:ascii="GHEA Grapalat" w:hAnsi="GHEA Grapalat" w:cs="Sylfaen"/>
              </w:rPr>
            </w:pPr>
            <w:r w:rsidRPr="003A5D05">
              <w:rPr>
                <w:rFonts w:ascii="GHEA Grapalat" w:hAnsi="GHEA Grapalat" w:cs="Sylfaen"/>
              </w:rPr>
              <w:t>ԴԱՏԱՐԱՆՆԵՐԻ ԿՈՂՄԻՑ ՆՇԱՆԱԿՎԱԾ ՏՈՒՅԺԵՐ ԵՎ ՏՈՒԳԱՆՔՆԵՐ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A108072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3A5D05">
              <w:rPr>
                <w:rFonts w:ascii="GHEA Grapalat" w:hAnsi="GHEA Grapalat" w:cs="Arial"/>
              </w:rPr>
              <w:t>200.0</w:t>
            </w: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161C9672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8.0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1C43EA5" w14:textId="77777777" w:rsidR="001855F1" w:rsidRPr="003A5D05" w:rsidRDefault="001855F1" w:rsidP="005C2323">
            <w:pPr>
              <w:spacing w:after="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4.0</w:t>
            </w:r>
          </w:p>
        </w:tc>
      </w:tr>
      <w:tr w:rsidR="001855F1" w:rsidRPr="003A5D05" w14:paraId="2FAD774E" w14:textId="77777777" w:rsidTr="005C2323">
        <w:trPr>
          <w:trHeight w:val="208"/>
        </w:trPr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hideMark/>
          </w:tcPr>
          <w:p w14:paraId="772109EA" w14:textId="77777777" w:rsidR="001855F1" w:rsidRPr="003A5D05" w:rsidRDefault="001855F1" w:rsidP="005C2323">
            <w:pPr>
              <w:spacing w:after="0"/>
              <w:rPr>
                <w:rFonts w:ascii="GHEA Grapalat" w:hAnsi="GHEA Grapalat" w:cs="Sylfaen"/>
              </w:rPr>
            </w:pPr>
            <w:r w:rsidRPr="003A5D05">
              <w:rPr>
                <w:rFonts w:ascii="GHEA Grapalat" w:hAnsi="GHEA Grapalat" w:cs="Sylfaen"/>
              </w:rPr>
              <w:t xml:space="preserve">ՇԵՆՔԵՐ ԵՎ ՇԻՆՈՒԹՅՈՒՆՆԵՐ    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498647C0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203503.0</w:t>
            </w: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3F7B6066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84236.2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7B2E061D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41.4</w:t>
            </w:r>
          </w:p>
        </w:tc>
      </w:tr>
      <w:tr w:rsidR="001855F1" w:rsidRPr="003A5D05" w14:paraId="45C17E9F" w14:textId="77777777" w:rsidTr="005C2323">
        <w:trPr>
          <w:trHeight w:val="208"/>
        </w:trPr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hideMark/>
          </w:tcPr>
          <w:p w14:paraId="2CC6AD0D" w14:textId="77777777" w:rsidR="001855F1" w:rsidRPr="003A5D05" w:rsidRDefault="001855F1" w:rsidP="005C2323">
            <w:pPr>
              <w:spacing w:after="0"/>
              <w:rPr>
                <w:rFonts w:ascii="GHEA Grapalat" w:hAnsi="GHEA Grapalat" w:cs="Sylfaen"/>
              </w:rPr>
            </w:pPr>
            <w:r w:rsidRPr="003A5D05">
              <w:rPr>
                <w:rFonts w:ascii="GHEA Grapalat" w:hAnsi="GHEA Grapalat" w:cs="Sylfaen"/>
              </w:rPr>
              <w:t>ՄԵՔԵՆԱՆԵՐ ԵՎ  ՍԱՐՔԱՎՈՐՈՒՄՆԵՐ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5CE98AA9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 xml:space="preserve">2250.0 </w:t>
            </w: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0679656B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1345.0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7A345C2F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59.8</w:t>
            </w:r>
          </w:p>
        </w:tc>
      </w:tr>
      <w:tr w:rsidR="001855F1" w:rsidRPr="003A5D05" w14:paraId="5C17F9EF" w14:textId="77777777" w:rsidTr="005C2323">
        <w:trPr>
          <w:trHeight w:val="208"/>
        </w:trPr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hideMark/>
          </w:tcPr>
          <w:p w14:paraId="2B2363DE" w14:textId="77777777" w:rsidR="001855F1" w:rsidRPr="003A5D05" w:rsidRDefault="001855F1" w:rsidP="005C2323">
            <w:pPr>
              <w:spacing w:after="0"/>
              <w:rPr>
                <w:rFonts w:ascii="GHEA Grapalat" w:hAnsi="GHEA Grapalat" w:cs="Sylfaen"/>
              </w:rPr>
            </w:pPr>
            <w:r w:rsidRPr="003A5D05">
              <w:rPr>
                <w:rFonts w:ascii="GHEA Grapalat" w:hAnsi="GHEA Grapalat" w:cs="Sylfaen"/>
              </w:rPr>
              <w:t>ԱՅԼ ՀԻՄՆԱԿԱՆ ՄԻՋՈՑՆԵՐ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07BB07C8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7750.8</w:t>
            </w: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2D2625C0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6805.9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2B830307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87.8</w:t>
            </w:r>
          </w:p>
        </w:tc>
      </w:tr>
      <w:tr w:rsidR="001855F1" w:rsidRPr="003A5D05" w14:paraId="4861C6E1" w14:textId="77777777" w:rsidTr="005C2323">
        <w:trPr>
          <w:trHeight w:val="208"/>
        </w:trPr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</w:tcPr>
          <w:p w14:paraId="1EDC303A" w14:textId="77777777" w:rsidR="001855F1" w:rsidRPr="003A5D05" w:rsidRDefault="001855F1" w:rsidP="005C2323">
            <w:pPr>
              <w:spacing w:after="0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 xml:space="preserve">ՀԱՄԱՖԻՆԱՆՍԱՎՈՐՄԱՄԲ ԻՐԱԿԱՆԱՑՎՈՂ ԾՐԱԳՐԵՐ ԿԱՄ ԿԱՊԻՏԱԼ ԱԿՏԻՎԻ ՁԵՌՔԲԵՐՈՒՄ 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0032D1DA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8460.0</w:t>
            </w:r>
          </w:p>
          <w:p w14:paraId="38A95530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5335E6BC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0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55E1896C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0</w:t>
            </w:r>
          </w:p>
        </w:tc>
      </w:tr>
      <w:tr w:rsidR="001855F1" w:rsidRPr="003A5D05" w14:paraId="40E68946" w14:textId="77777777" w:rsidTr="005C2323">
        <w:trPr>
          <w:trHeight w:val="208"/>
        </w:trPr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</w:tcPr>
          <w:p w14:paraId="6A178CFD" w14:textId="77777777" w:rsidR="001855F1" w:rsidRPr="003A5D05" w:rsidRDefault="001855F1" w:rsidP="005C2323">
            <w:pPr>
              <w:spacing w:after="0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 w:cs="Sylfaen"/>
              </w:rPr>
              <w:t>ՈՉ ՖԻՆԱՆՍԱԿԱՆ ԱԿՏԻՎՆԵՐԻ ԻՐԱՑՈՒՄԻՑ ՄՈՒՏՔԵՐ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2488AB4A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-30000.0</w:t>
            </w:r>
          </w:p>
          <w:p w14:paraId="2A200682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29A66DCA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-16841.4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70CE9993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56.1</w:t>
            </w:r>
          </w:p>
        </w:tc>
      </w:tr>
      <w:tr w:rsidR="001855F1" w:rsidRPr="003A5D05" w14:paraId="7F99DE6F" w14:textId="77777777" w:rsidTr="005C2323">
        <w:trPr>
          <w:trHeight w:val="714"/>
        </w:trPr>
        <w:tc>
          <w:tcPr>
            <w:tcW w:w="2629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672D196B" w14:textId="77777777" w:rsidR="001855F1" w:rsidRPr="003A5D05" w:rsidRDefault="001855F1" w:rsidP="005C2323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ԸՆԴԱՄԵՆԸ</w:t>
            </w:r>
          </w:p>
        </w:tc>
        <w:tc>
          <w:tcPr>
            <w:tcW w:w="94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483519A7" w14:textId="77777777" w:rsidR="001855F1" w:rsidRPr="003A5D05" w:rsidRDefault="001855F1" w:rsidP="005C2323">
            <w:pPr>
              <w:suppressAutoHyphens w:val="0"/>
              <w:spacing w:after="0" w:line="240" w:lineRule="auto"/>
              <w:jc w:val="center"/>
              <w:rPr>
                <w:rFonts w:ascii="GHEA Grapalat" w:hAnsi="GHEA Grapalat" w:cs="Arial"/>
                <w:lang w:val="ru-RU"/>
              </w:rPr>
            </w:pPr>
            <w:r w:rsidRPr="003A5D05">
              <w:rPr>
                <w:rFonts w:ascii="GHEA Grapalat" w:hAnsi="GHEA Grapalat" w:cs="Arial"/>
              </w:rPr>
              <w:t>471414.7</w:t>
            </w:r>
          </w:p>
          <w:p w14:paraId="3825F835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 w:cs="Arial"/>
                <w:lang w:val="ru-RU"/>
              </w:rPr>
            </w:pPr>
          </w:p>
        </w:tc>
        <w:tc>
          <w:tcPr>
            <w:tcW w:w="706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23AFC93F" w14:textId="77777777" w:rsidR="001855F1" w:rsidRPr="003A5D05" w:rsidRDefault="001855F1" w:rsidP="005C2323">
            <w:pPr>
              <w:spacing w:after="0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298054.4</w:t>
            </w:r>
          </w:p>
        </w:tc>
        <w:tc>
          <w:tcPr>
            <w:tcW w:w="723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29C82E02" w14:textId="77777777" w:rsidR="001855F1" w:rsidRPr="003A5D05" w:rsidRDefault="001855F1" w:rsidP="005C2323">
            <w:pPr>
              <w:spacing w:after="0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63.2</w:t>
            </w:r>
          </w:p>
        </w:tc>
      </w:tr>
    </w:tbl>
    <w:p w14:paraId="4CF7551D" w14:textId="77777777" w:rsidR="001855F1" w:rsidRPr="00E023B6" w:rsidRDefault="001855F1" w:rsidP="001855F1">
      <w:pPr>
        <w:shd w:val="clear" w:color="auto" w:fill="FFFFFF"/>
        <w:spacing w:after="257"/>
        <w:textAlignment w:val="baseline"/>
        <w:rPr>
          <w:rFonts w:ascii="GHEA Grapalat" w:eastAsia="Times New Roman" w:hAnsi="GHEA Grapalat" w:cs="Tahoma"/>
          <w:sz w:val="24"/>
          <w:szCs w:val="24"/>
        </w:rPr>
      </w:pPr>
    </w:p>
    <w:p w14:paraId="47891F10" w14:textId="77777777" w:rsidR="001855F1" w:rsidRDefault="001855F1" w:rsidP="001855F1">
      <w:pPr>
        <w:shd w:val="clear" w:color="auto" w:fill="FFFFFF"/>
        <w:spacing w:after="257"/>
        <w:textAlignment w:val="baseline"/>
        <w:rPr>
          <w:rFonts w:ascii="GHEA Grapalat" w:eastAsia="Times New Roman" w:hAnsi="GHEA Grapalat" w:cs="Tahoma"/>
          <w:szCs w:val="24"/>
          <w:lang w:val="hy-AM"/>
        </w:rPr>
      </w:pPr>
    </w:p>
    <w:p w14:paraId="7279875F" w14:textId="77777777" w:rsidR="001855F1" w:rsidRDefault="001855F1" w:rsidP="001855F1">
      <w:pPr>
        <w:shd w:val="clear" w:color="auto" w:fill="FFFFFF"/>
        <w:spacing w:after="257"/>
        <w:textAlignment w:val="baseline"/>
        <w:rPr>
          <w:rFonts w:ascii="GHEA Grapalat" w:eastAsia="Times New Roman" w:hAnsi="GHEA Grapalat" w:cs="Tahoma"/>
          <w:szCs w:val="24"/>
          <w:lang w:val="hy-AM"/>
        </w:rPr>
      </w:pPr>
    </w:p>
    <w:p w14:paraId="3B4B2A31" w14:textId="77777777" w:rsidR="001855F1" w:rsidRDefault="001855F1" w:rsidP="001855F1">
      <w:pPr>
        <w:shd w:val="clear" w:color="auto" w:fill="FFFFFF"/>
        <w:spacing w:after="257"/>
        <w:textAlignment w:val="baseline"/>
        <w:rPr>
          <w:rFonts w:ascii="GHEA Grapalat" w:eastAsia="Times New Roman" w:hAnsi="GHEA Grapalat" w:cs="Tahoma"/>
          <w:szCs w:val="24"/>
          <w:lang w:val="hy-AM"/>
        </w:rPr>
      </w:pPr>
    </w:p>
    <w:p w14:paraId="4D9E7C2E" w14:textId="77777777" w:rsidR="001855F1" w:rsidRDefault="001855F1" w:rsidP="001855F1">
      <w:pPr>
        <w:shd w:val="clear" w:color="auto" w:fill="FFFFFF"/>
        <w:spacing w:after="257"/>
        <w:textAlignment w:val="baseline"/>
        <w:rPr>
          <w:rFonts w:ascii="GHEA Grapalat" w:eastAsia="Times New Roman" w:hAnsi="GHEA Grapalat" w:cs="Tahoma"/>
          <w:szCs w:val="24"/>
          <w:lang w:val="hy-AM"/>
        </w:rPr>
      </w:pPr>
    </w:p>
    <w:p w14:paraId="540EDD82" w14:textId="77777777" w:rsidR="001855F1" w:rsidRDefault="001855F1" w:rsidP="001855F1">
      <w:pPr>
        <w:shd w:val="clear" w:color="auto" w:fill="FFFFFF"/>
        <w:spacing w:after="257"/>
        <w:textAlignment w:val="baseline"/>
        <w:rPr>
          <w:rFonts w:ascii="GHEA Grapalat" w:eastAsia="Times New Roman" w:hAnsi="GHEA Grapalat" w:cs="Tahoma"/>
          <w:szCs w:val="24"/>
          <w:lang w:val="hy-AM"/>
        </w:rPr>
      </w:pPr>
    </w:p>
    <w:p w14:paraId="5954942D" w14:textId="77777777" w:rsidR="001855F1" w:rsidRDefault="001855F1" w:rsidP="001855F1">
      <w:pPr>
        <w:shd w:val="clear" w:color="auto" w:fill="FFFFFF"/>
        <w:spacing w:after="257"/>
        <w:textAlignment w:val="baseline"/>
        <w:rPr>
          <w:rFonts w:ascii="GHEA Grapalat" w:eastAsia="Times New Roman" w:hAnsi="GHEA Grapalat" w:cs="Tahoma"/>
          <w:szCs w:val="24"/>
          <w:lang w:val="hy-AM"/>
        </w:rPr>
      </w:pPr>
    </w:p>
    <w:p w14:paraId="59579BA7" w14:textId="1556F73D" w:rsidR="001855F1" w:rsidRPr="00E023B6" w:rsidRDefault="001855F1" w:rsidP="001855F1">
      <w:pPr>
        <w:shd w:val="clear" w:color="auto" w:fill="FFFFFF"/>
        <w:spacing w:after="257"/>
        <w:textAlignment w:val="baseline"/>
        <w:rPr>
          <w:rFonts w:ascii="GHEA Grapalat" w:hAnsi="GHEA Grapalat" w:cs="Calibri"/>
          <w:sz w:val="24"/>
          <w:szCs w:val="24"/>
          <w:lang w:val="nl-NL" w:eastAsia="ru-RU"/>
        </w:rPr>
      </w:pPr>
      <w:r w:rsidRPr="00E023B6">
        <w:rPr>
          <w:rFonts w:ascii="GHEA Grapalat" w:eastAsia="Times New Roman" w:hAnsi="GHEA Grapalat" w:cs="Tahoma"/>
          <w:sz w:val="24"/>
          <w:szCs w:val="24"/>
          <w:lang w:val="hy-AM"/>
        </w:rPr>
        <w:lastRenderedPageBreak/>
        <w:t>Համայնքի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3A5D05">
        <w:rPr>
          <w:rFonts w:ascii="GHEA Grapalat" w:hAnsi="GHEA Grapalat"/>
          <w:sz w:val="24"/>
          <w:szCs w:val="24"/>
          <w:lang w:val="hy-AM" w:eastAsia="ru-RU"/>
        </w:rPr>
        <w:t>բյուջեի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3A5D05">
        <w:rPr>
          <w:rFonts w:ascii="GHEA Grapalat" w:hAnsi="GHEA Grapalat"/>
          <w:sz w:val="24"/>
          <w:szCs w:val="24"/>
          <w:lang w:val="hy-AM" w:eastAsia="ru-RU"/>
        </w:rPr>
        <w:t>ծախսերի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3A5D05">
        <w:rPr>
          <w:rFonts w:ascii="GHEA Grapalat" w:hAnsi="GHEA Grapalat"/>
          <w:sz w:val="24"/>
          <w:szCs w:val="24"/>
          <w:lang w:val="hy-AM" w:eastAsia="ru-RU"/>
        </w:rPr>
        <w:t>կատարողականն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3A5D05">
        <w:rPr>
          <w:rFonts w:ascii="GHEA Grapalat" w:hAnsi="GHEA Grapalat"/>
          <w:sz w:val="24"/>
          <w:szCs w:val="24"/>
          <w:lang w:val="hy-AM" w:eastAsia="ru-RU"/>
        </w:rPr>
        <w:t>ըստ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3A5D05">
        <w:rPr>
          <w:rFonts w:ascii="GHEA Grapalat" w:hAnsi="GHEA Grapalat"/>
          <w:sz w:val="24"/>
          <w:szCs w:val="24"/>
          <w:lang w:val="hy-AM" w:eastAsia="ru-RU"/>
        </w:rPr>
        <w:t>բյուջետային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3A5D05">
        <w:rPr>
          <w:rFonts w:ascii="GHEA Grapalat" w:hAnsi="GHEA Grapalat"/>
          <w:sz w:val="24"/>
          <w:szCs w:val="24"/>
          <w:lang w:val="hy-AM" w:eastAsia="ru-RU"/>
        </w:rPr>
        <w:t>ծախսերի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3A5D05">
        <w:rPr>
          <w:rFonts w:ascii="GHEA Grapalat" w:hAnsi="GHEA Grapalat"/>
          <w:sz w:val="24"/>
          <w:szCs w:val="24"/>
          <w:lang w:val="hy-AM" w:eastAsia="ru-RU"/>
        </w:rPr>
        <w:t>գործառական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3A5D05">
        <w:rPr>
          <w:rFonts w:ascii="GHEA Grapalat" w:hAnsi="GHEA Grapalat"/>
          <w:sz w:val="24"/>
          <w:szCs w:val="24"/>
          <w:lang w:val="hy-AM" w:eastAsia="ru-RU"/>
        </w:rPr>
        <w:t>դասակարգման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3A5D05">
        <w:rPr>
          <w:rFonts w:ascii="GHEA Grapalat" w:hAnsi="GHEA Grapalat"/>
          <w:sz w:val="24"/>
          <w:szCs w:val="24"/>
          <w:lang w:val="hy-AM" w:eastAsia="ru-RU"/>
        </w:rPr>
        <w:t>բաժինների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 xml:space="preserve"> </w:t>
      </w:r>
      <w:r w:rsidRPr="003A5D05">
        <w:rPr>
          <w:rFonts w:ascii="GHEA Grapalat" w:hAnsi="GHEA Grapalat"/>
          <w:sz w:val="24"/>
          <w:szCs w:val="24"/>
          <w:lang w:val="hy-AM" w:eastAsia="ru-RU"/>
        </w:rPr>
        <w:t>ունի</w:t>
      </w:r>
      <w:r w:rsidRPr="00E023B6">
        <w:rPr>
          <w:rFonts w:ascii="Calibri" w:hAnsi="Calibri" w:cs="Calibri"/>
          <w:sz w:val="24"/>
          <w:szCs w:val="24"/>
          <w:lang w:val="nl-NL" w:eastAsia="ru-RU"/>
        </w:rPr>
        <w:t> </w:t>
      </w:r>
      <w:r w:rsidRPr="00E023B6">
        <w:rPr>
          <w:rFonts w:ascii="GHEA Grapalat" w:hAnsi="GHEA Grapalat"/>
          <w:sz w:val="24"/>
          <w:szCs w:val="24"/>
          <w:lang w:val="nl-NL" w:eastAsia="ru-RU"/>
        </w:rPr>
        <w:t>հետևյալ պատկերը</w:t>
      </w:r>
      <w:r>
        <w:rPr>
          <w:rFonts w:ascii="Calibri" w:hAnsi="Calibri" w:cs="Calibri"/>
          <w:sz w:val="24"/>
          <w:szCs w:val="24"/>
          <w:lang w:val="nl-NL" w:eastAsia="ru-RU"/>
        </w:rPr>
        <w:t>.</w:t>
      </w:r>
      <w:r w:rsidRPr="00E023B6">
        <w:rPr>
          <w:rFonts w:ascii="Calibri" w:hAnsi="Calibri" w:cs="Calibri"/>
          <w:sz w:val="24"/>
          <w:szCs w:val="24"/>
          <w:lang w:val="nl-NL" w:eastAsia="ru-RU"/>
        </w:rPr>
        <w:t>     </w:t>
      </w:r>
    </w:p>
    <w:p w14:paraId="10FB3F2C" w14:textId="77777777" w:rsidR="001855F1" w:rsidRPr="00E023B6" w:rsidRDefault="001855F1" w:rsidP="001855F1">
      <w:pPr>
        <w:shd w:val="clear" w:color="auto" w:fill="FFFFFF"/>
        <w:spacing w:after="257"/>
        <w:ind w:left="-709"/>
        <w:jc w:val="right"/>
        <w:textAlignment w:val="baseline"/>
        <w:rPr>
          <w:rFonts w:ascii="GHEA Grapalat" w:hAnsi="GHEA Grapalat"/>
          <w:sz w:val="20"/>
          <w:szCs w:val="20"/>
          <w:lang w:eastAsia="ru-RU"/>
        </w:rPr>
      </w:pPr>
      <w:r w:rsidRPr="00E023B6">
        <w:rPr>
          <w:rFonts w:ascii="GHEA Grapalat" w:hAnsi="GHEA Grapalat"/>
          <w:sz w:val="20"/>
          <w:szCs w:val="20"/>
          <w:lang w:eastAsia="ru-RU"/>
        </w:rPr>
        <w:t>հազար դրամ</w:t>
      </w:r>
    </w:p>
    <w:tbl>
      <w:tblPr>
        <w:tblW w:w="9630" w:type="dxa"/>
        <w:tblInd w:w="-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070"/>
        <w:gridCol w:w="1620"/>
        <w:gridCol w:w="1530"/>
      </w:tblGrid>
      <w:tr w:rsidR="001855F1" w:rsidRPr="003A5D05" w14:paraId="74A307CD" w14:textId="77777777" w:rsidTr="005C2323">
        <w:trPr>
          <w:trHeight w:val="1331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11B324DF" w14:textId="77777777" w:rsidR="001855F1" w:rsidRPr="003A5D05" w:rsidRDefault="001855F1" w:rsidP="005C2323">
            <w:pPr>
              <w:spacing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bCs/>
                <w:lang w:eastAsia="ru-RU"/>
              </w:rPr>
              <w:t>Բյուջետային ծախսերի գործառնական դասակարգման բաժնի անվանումը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209A4718" w14:textId="77777777" w:rsidR="001855F1" w:rsidRPr="003A5D05" w:rsidRDefault="001855F1" w:rsidP="005C2323">
            <w:pPr>
              <w:spacing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bCs/>
                <w:lang w:eastAsia="ru-RU"/>
              </w:rPr>
              <w:t>Տարեկան նախատեսված</w:t>
            </w:r>
            <w:r w:rsidRPr="003A5D05">
              <w:rPr>
                <w:rFonts w:ascii="GHEA Grapalat" w:hAnsi="GHEA Grapalat"/>
                <w:bCs/>
                <w:lang w:val="hy-AM" w:eastAsia="ru-RU"/>
              </w:rPr>
              <w:t xml:space="preserve"> /պլանավորված/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59A63384" w14:textId="77777777" w:rsidR="001855F1" w:rsidRPr="003A5D05" w:rsidRDefault="001855F1" w:rsidP="005C2323">
            <w:pPr>
              <w:spacing w:line="240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  <w:r w:rsidRPr="003A5D05">
              <w:rPr>
                <w:rFonts w:ascii="GHEA Grapalat" w:hAnsi="GHEA Grapalat"/>
                <w:bCs/>
                <w:lang w:eastAsia="ru-RU"/>
              </w:rPr>
              <w:t xml:space="preserve">Փաստացի </w:t>
            </w:r>
            <w:r w:rsidRPr="003A5D05">
              <w:rPr>
                <w:rFonts w:ascii="GHEA Grapalat" w:hAnsi="GHEA Grapalat"/>
                <w:bCs/>
                <w:lang w:val="hy-AM" w:eastAsia="ru-RU"/>
              </w:rPr>
              <w:t>/</w:t>
            </w:r>
            <w:r w:rsidRPr="003A5D05">
              <w:rPr>
                <w:rFonts w:ascii="GHEA Grapalat" w:hAnsi="GHEA Grapalat"/>
                <w:bCs/>
                <w:lang w:eastAsia="ru-RU"/>
              </w:rPr>
              <w:t>կատարված</w:t>
            </w:r>
            <w:r w:rsidRPr="003A5D05">
              <w:rPr>
                <w:rFonts w:ascii="GHEA Grapalat" w:hAnsi="GHEA Grapalat"/>
                <w:bCs/>
                <w:lang w:val="hy-AM" w:eastAsia="ru-RU"/>
              </w:rPr>
              <w:t>/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581339F3" w14:textId="77777777" w:rsidR="001855F1" w:rsidRPr="003A5D05" w:rsidRDefault="001855F1" w:rsidP="005C2323">
            <w:pPr>
              <w:spacing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bCs/>
                <w:lang w:eastAsia="ru-RU"/>
              </w:rPr>
              <w:t>Կատարման         %</w:t>
            </w:r>
          </w:p>
        </w:tc>
      </w:tr>
      <w:tr w:rsidR="001855F1" w:rsidRPr="003A5D05" w14:paraId="17E08931" w14:textId="77777777" w:rsidTr="005C2323">
        <w:trPr>
          <w:trHeight w:val="728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2D6F2C39" w14:textId="77777777" w:rsidR="001855F1" w:rsidRPr="003A5D05" w:rsidRDefault="001855F1" w:rsidP="005C2323">
            <w:pPr>
              <w:spacing w:after="257" w:line="240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ԸՆԴՀԱՆՈՒՐ ԲՆՈՒՅԹԻ ՀԱՆՐԱՅԻՆ ԾԱՌԱՅՈՒԹՅՈՒՆՆԵՐ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1D005E27" w14:textId="77777777" w:rsidR="001855F1" w:rsidRPr="003A5D05" w:rsidRDefault="001855F1" w:rsidP="005C2323">
            <w:pPr>
              <w:suppressAutoHyphens w:val="0"/>
              <w:spacing w:after="0" w:line="240" w:lineRule="auto"/>
              <w:jc w:val="center"/>
              <w:rPr>
                <w:rFonts w:ascii="GHEA Grapalat" w:hAnsi="GHEA Grapalat" w:cs="Arial"/>
                <w:lang w:val="ru-RU"/>
              </w:rPr>
            </w:pPr>
            <w:r w:rsidRPr="003A5D05">
              <w:rPr>
                <w:rFonts w:ascii="GHEA Grapalat" w:hAnsi="GHEA Grapalat" w:cs="Arial"/>
              </w:rPr>
              <w:t>168895.7</w:t>
            </w:r>
          </w:p>
          <w:p w14:paraId="3228B0AC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 w:cs="Arial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5E0E7A4B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127653.0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C7677D8" w14:textId="77777777" w:rsidR="001855F1" w:rsidRPr="003A5D05" w:rsidRDefault="001855F1" w:rsidP="005C2323">
            <w:pPr>
              <w:spacing w:after="257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75.6</w:t>
            </w:r>
          </w:p>
        </w:tc>
      </w:tr>
      <w:tr w:rsidR="001855F1" w:rsidRPr="003A5D05" w14:paraId="668AEB0B" w14:textId="77777777" w:rsidTr="005C2323">
        <w:trPr>
          <w:trHeight w:val="615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1BFBC9AF" w14:textId="77777777" w:rsidR="001855F1" w:rsidRPr="003A5D05" w:rsidRDefault="001855F1" w:rsidP="005C2323">
            <w:pPr>
              <w:spacing w:after="257" w:line="240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ՏՆՏԵՍԱԿԱՆ  ՀԱՐԱԲԵՐՈՒԹՅՈՒՆՆԵՐ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257510D9" w14:textId="77777777" w:rsidR="001855F1" w:rsidRPr="003A5D05" w:rsidRDefault="001855F1" w:rsidP="005C2323">
            <w:pPr>
              <w:suppressAutoHyphens w:val="0"/>
              <w:spacing w:after="0" w:line="240" w:lineRule="auto"/>
              <w:jc w:val="center"/>
              <w:rPr>
                <w:rFonts w:ascii="GHEA Grapalat" w:hAnsi="GHEA Grapalat" w:cs="Arial"/>
                <w:lang w:val="ru-RU"/>
              </w:rPr>
            </w:pPr>
            <w:r w:rsidRPr="003A5D05">
              <w:rPr>
                <w:rFonts w:ascii="GHEA Grapalat" w:hAnsi="GHEA Grapalat" w:cs="Arial"/>
              </w:rPr>
              <w:t>94931.7</w:t>
            </w:r>
          </w:p>
          <w:p w14:paraId="1714193F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79193324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47037.6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56CBE131" w14:textId="77777777" w:rsidR="001855F1" w:rsidRPr="003A5D05" w:rsidRDefault="001855F1" w:rsidP="005C2323">
            <w:pPr>
              <w:spacing w:after="257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49.5</w:t>
            </w:r>
          </w:p>
        </w:tc>
      </w:tr>
      <w:tr w:rsidR="001855F1" w:rsidRPr="003A5D05" w14:paraId="1A2C48F1" w14:textId="77777777" w:rsidTr="005C2323">
        <w:trPr>
          <w:trHeight w:val="626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7A67E174" w14:textId="77777777" w:rsidR="001855F1" w:rsidRPr="003A5D05" w:rsidRDefault="001855F1" w:rsidP="005C2323">
            <w:pPr>
              <w:spacing w:after="257" w:line="240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ՇՐՋԱԿԱ  ՄԻՋԱՎԱՅՐԻ ՊԱՇՏՊԱՆՈՒԹՅՈՒՆ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7E4124E2" w14:textId="77777777" w:rsidR="001855F1" w:rsidRPr="003A5D05" w:rsidRDefault="001855F1" w:rsidP="005C2323">
            <w:pPr>
              <w:suppressAutoHyphens w:val="0"/>
              <w:spacing w:after="0" w:line="240" w:lineRule="auto"/>
              <w:jc w:val="center"/>
              <w:rPr>
                <w:rFonts w:ascii="GHEA Grapalat" w:hAnsi="GHEA Grapalat" w:cs="Arial"/>
                <w:lang w:val="ru-RU"/>
              </w:rPr>
            </w:pPr>
            <w:r w:rsidRPr="003A5D05">
              <w:rPr>
                <w:rFonts w:ascii="GHEA Grapalat" w:hAnsi="GHEA Grapalat" w:cs="Arial"/>
              </w:rPr>
              <w:t>50815.2</w:t>
            </w:r>
          </w:p>
          <w:p w14:paraId="2430FB26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061F9CD3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41925.1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05D01117" w14:textId="77777777" w:rsidR="001855F1" w:rsidRPr="003A5D05" w:rsidRDefault="001855F1" w:rsidP="005C2323">
            <w:pPr>
              <w:spacing w:after="257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82.5</w:t>
            </w:r>
          </w:p>
        </w:tc>
      </w:tr>
      <w:tr w:rsidR="001855F1" w:rsidRPr="003A5D05" w14:paraId="3244908C" w14:textId="77777777" w:rsidTr="005C2323">
        <w:trPr>
          <w:trHeight w:val="615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2FF71820" w14:textId="77777777" w:rsidR="001855F1" w:rsidRPr="003A5D05" w:rsidRDefault="001855F1" w:rsidP="005C2323">
            <w:pPr>
              <w:spacing w:after="257" w:line="240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ԲՆԱԿԱՐԱՆԱՅԻՆ ՇԻՆԱՐԱՐՈՒԹՅՈՒՆ ԵՎ ԿՈՄՈՒՆԱԼ ԾԱՌԱՅՈՒԹՅՈՒՆ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35653D8C" w14:textId="77777777" w:rsidR="001855F1" w:rsidRPr="003A5D05" w:rsidRDefault="001855F1" w:rsidP="005C2323">
            <w:pPr>
              <w:spacing w:after="0" w:line="240" w:lineRule="auto"/>
              <w:jc w:val="center"/>
              <w:rPr>
                <w:rFonts w:ascii="GHEA Grapalat" w:hAnsi="GHEA Grapalat" w:cs="Arial"/>
                <w:lang w:val="ru-RU"/>
              </w:rPr>
            </w:pPr>
            <w:r w:rsidRPr="003A5D05">
              <w:rPr>
                <w:rFonts w:ascii="GHEA Grapalat" w:hAnsi="GHEA Grapalat" w:cs="Arial"/>
              </w:rPr>
              <w:t>43168.5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07F6E700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2263.6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260894E3" w14:textId="77777777" w:rsidR="001855F1" w:rsidRPr="003A5D05" w:rsidRDefault="001855F1" w:rsidP="005C2323">
            <w:pPr>
              <w:spacing w:after="257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5.2</w:t>
            </w:r>
          </w:p>
        </w:tc>
      </w:tr>
      <w:tr w:rsidR="001855F1" w:rsidRPr="003A5D05" w14:paraId="666F99DA" w14:textId="77777777" w:rsidTr="005C2323">
        <w:trPr>
          <w:trHeight w:val="615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0B6A1AA9" w14:textId="77777777" w:rsidR="001855F1" w:rsidRPr="003A5D05" w:rsidRDefault="001855F1" w:rsidP="005C2323">
            <w:pPr>
              <w:spacing w:after="257" w:line="240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ԱՌՈՂՋԱՊԱՀՈՒԹՅՈՒՆ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008D8A08" w14:textId="77777777" w:rsidR="001855F1" w:rsidRPr="003A5D05" w:rsidRDefault="001855F1" w:rsidP="005C2323">
            <w:pPr>
              <w:spacing w:after="0" w:line="240" w:lineRule="auto"/>
              <w:jc w:val="center"/>
              <w:rPr>
                <w:rFonts w:ascii="GHEA Grapalat" w:hAnsi="GHEA Grapalat" w:cs="Arial"/>
              </w:rPr>
            </w:pPr>
            <w:r w:rsidRPr="003A5D05">
              <w:rPr>
                <w:rFonts w:ascii="GHEA Grapalat" w:hAnsi="GHEA Grapalat" w:cs="Arial"/>
              </w:rPr>
              <w:t>250.0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50F51711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0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582CFED" w14:textId="77777777" w:rsidR="001855F1" w:rsidRPr="003A5D05" w:rsidRDefault="001855F1" w:rsidP="005C2323">
            <w:pPr>
              <w:spacing w:after="257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0</w:t>
            </w:r>
          </w:p>
        </w:tc>
      </w:tr>
      <w:tr w:rsidR="001855F1" w:rsidRPr="003A5D05" w14:paraId="7B1A82F0" w14:textId="77777777" w:rsidTr="005C2323">
        <w:trPr>
          <w:trHeight w:val="774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626E2978" w14:textId="77777777" w:rsidR="001855F1" w:rsidRPr="003A5D05" w:rsidRDefault="001855F1" w:rsidP="005C2323">
            <w:pPr>
              <w:spacing w:after="257" w:line="240" w:lineRule="auto"/>
              <w:textAlignment w:val="baseline"/>
              <w:rPr>
                <w:rFonts w:ascii="GHEA Grapalat" w:hAnsi="GHEA Grapalat"/>
                <w:lang w:val="ru-RU" w:eastAsia="ru-RU"/>
              </w:rPr>
            </w:pPr>
            <w:r w:rsidRPr="003A5D05">
              <w:rPr>
                <w:rFonts w:ascii="GHEA Grapalat" w:hAnsi="GHEA Grapalat"/>
                <w:lang w:val="ru-RU" w:eastAsia="ru-RU"/>
              </w:rPr>
              <w:t>ՀԱՆԳԻՍՏ, ՄՇԱԿՈՒՅԹ ԵՎ ԿՐՈՆ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3739C24D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 w:cs="Arial"/>
              </w:rPr>
            </w:pPr>
          </w:p>
          <w:p w14:paraId="3DDFD86B" w14:textId="77777777" w:rsidR="001855F1" w:rsidRPr="003A5D05" w:rsidRDefault="001855F1" w:rsidP="005C2323">
            <w:pPr>
              <w:suppressAutoHyphens w:val="0"/>
              <w:spacing w:after="0" w:line="240" w:lineRule="auto"/>
              <w:jc w:val="center"/>
              <w:rPr>
                <w:rFonts w:ascii="GHEA Grapalat" w:hAnsi="GHEA Grapalat" w:cs="Arial"/>
                <w:lang w:val="ru-RU"/>
              </w:rPr>
            </w:pPr>
            <w:r w:rsidRPr="003A5D05">
              <w:rPr>
                <w:rFonts w:ascii="GHEA Grapalat" w:hAnsi="GHEA Grapalat" w:cs="Arial"/>
              </w:rPr>
              <w:t>32406.0</w:t>
            </w:r>
          </w:p>
          <w:p w14:paraId="4F7E4F8C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 w:cs="Arial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3BBE7D0F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27290.3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15D08211" w14:textId="77777777" w:rsidR="001855F1" w:rsidRPr="003A5D05" w:rsidRDefault="001855F1" w:rsidP="005C2323">
            <w:pPr>
              <w:spacing w:after="257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84.2</w:t>
            </w:r>
          </w:p>
        </w:tc>
      </w:tr>
      <w:tr w:rsidR="001855F1" w:rsidRPr="003A5D05" w14:paraId="03DF2F3B" w14:textId="77777777" w:rsidTr="005C2323">
        <w:trPr>
          <w:trHeight w:val="504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431E3D4E" w14:textId="77777777" w:rsidR="001855F1" w:rsidRPr="003A5D05" w:rsidRDefault="001855F1" w:rsidP="005C2323">
            <w:pPr>
              <w:spacing w:after="257" w:line="240" w:lineRule="auto"/>
              <w:textAlignment w:val="baseline"/>
              <w:rPr>
                <w:rFonts w:ascii="GHEA Grapalat" w:hAnsi="GHEA Grapalat"/>
                <w:lang w:val="ru-RU"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ԿՐԹՈՒԹՅՈՒՆ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7A22A695" w14:textId="77777777" w:rsidR="001855F1" w:rsidRPr="003A5D05" w:rsidRDefault="001855F1" w:rsidP="005C2323">
            <w:pPr>
              <w:suppressAutoHyphens w:val="0"/>
              <w:spacing w:after="0" w:line="240" w:lineRule="auto"/>
              <w:jc w:val="center"/>
              <w:rPr>
                <w:rFonts w:ascii="GHEA Grapalat" w:hAnsi="GHEA Grapalat" w:cs="Arial"/>
                <w:lang w:val="ru-RU"/>
              </w:rPr>
            </w:pPr>
            <w:r w:rsidRPr="003A5D05">
              <w:rPr>
                <w:rFonts w:ascii="GHEA Grapalat" w:hAnsi="GHEA Grapalat" w:cs="Arial"/>
              </w:rPr>
              <w:t>76996.8</w:t>
            </w:r>
          </w:p>
          <w:p w14:paraId="1E5DACC0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0AB8F6BA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50384.8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74DE0127" w14:textId="77777777" w:rsidR="001855F1" w:rsidRPr="003A5D05" w:rsidRDefault="001855F1" w:rsidP="005C2323">
            <w:pPr>
              <w:spacing w:after="257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65.4</w:t>
            </w:r>
          </w:p>
        </w:tc>
      </w:tr>
      <w:tr w:rsidR="001855F1" w:rsidRPr="003A5D05" w14:paraId="19A38AFF" w14:textId="77777777" w:rsidTr="005C2323">
        <w:trPr>
          <w:trHeight w:val="456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242399DD" w14:textId="77777777" w:rsidR="001855F1" w:rsidRPr="003A5D05" w:rsidRDefault="001855F1" w:rsidP="005C2323">
            <w:pPr>
              <w:spacing w:after="257" w:line="240" w:lineRule="auto"/>
              <w:textAlignment w:val="baseline"/>
              <w:rPr>
                <w:rFonts w:ascii="GHEA Grapalat" w:hAnsi="GHEA Grapalat"/>
                <w:lang w:val="ru-RU"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ՍՈՑԻԱԼԱԿԱՆ ՊԱՇՏՊԱՆՈՒԹՅՈՒՆ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04D28C4E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 w:cs="Arial"/>
              </w:rPr>
            </w:pPr>
            <w:r w:rsidRPr="003A5D05">
              <w:rPr>
                <w:rFonts w:ascii="GHEA Grapalat" w:hAnsi="GHEA Grapalat" w:cs="Arial"/>
              </w:rPr>
              <w:t>2000.0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1C5D37B9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1500.0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3F2F6E34" w14:textId="77777777" w:rsidR="001855F1" w:rsidRPr="003A5D05" w:rsidRDefault="001855F1" w:rsidP="005C2323">
            <w:pPr>
              <w:spacing w:after="257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75.0</w:t>
            </w:r>
          </w:p>
        </w:tc>
      </w:tr>
      <w:tr w:rsidR="001855F1" w:rsidRPr="003A5D05" w14:paraId="0AA67413" w14:textId="77777777" w:rsidTr="005C2323">
        <w:trPr>
          <w:trHeight w:val="504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14:paraId="321824C4" w14:textId="77777777" w:rsidR="001855F1" w:rsidRPr="003A5D05" w:rsidRDefault="001855F1" w:rsidP="005C2323">
            <w:pPr>
              <w:spacing w:after="257" w:line="240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ՊԱՀՈՒՍՏԱՅԻՆ ՖՈՆԴ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63473BA8" w14:textId="77777777" w:rsidR="001855F1" w:rsidRPr="003A5D05" w:rsidRDefault="001855F1" w:rsidP="005C2323">
            <w:pPr>
              <w:suppressAutoHyphens w:val="0"/>
              <w:spacing w:after="0" w:line="240" w:lineRule="auto"/>
              <w:jc w:val="center"/>
              <w:rPr>
                <w:rFonts w:ascii="GHEA Grapalat" w:hAnsi="GHEA Grapalat" w:cs="Arial"/>
                <w:lang w:val="ru-RU"/>
              </w:rPr>
            </w:pPr>
            <w:r w:rsidRPr="003A5D05">
              <w:rPr>
                <w:rFonts w:ascii="GHEA Grapalat" w:hAnsi="GHEA Grapalat" w:cs="Arial"/>
              </w:rPr>
              <w:t>1950.8</w:t>
            </w:r>
          </w:p>
          <w:p w14:paraId="3EC88EAC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2F1632E1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0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01AAA5C7" w14:textId="77777777" w:rsidR="001855F1" w:rsidRPr="003A5D05" w:rsidRDefault="001855F1" w:rsidP="005C2323">
            <w:pPr>
              <w:spacing w:after="257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0</w:t>
            </w:r>
          </w:p>
        </w:tc>
      </w:tr>
      <w:tr w:rsidR="001855F1" w:rsidRPr="003A5D05" w14:paraId="3B189E40" w14:textId="77777777" w:rsidTr="005C2323">
        <w:trPr>
          <w:trHeight w:val="921"/>
        </w:trPr>
        <w:tc>
          <w:tcPr>
            <w:tcW w:w="44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14:paraId="2EBFB9E6" w14:textId="77777777" w:rsidR="001855F1" w:rsidRPr="003A5D05" w:rsidRDefault="001855F1" w:rsidP="005C2323">
            <w:pPr>
              <w:spacing w:line="240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ԸՆԴԱՄԵՆԸ</w:t>
            </w:r>
          </w:p>
        </w:tc>
        <w:tc>
          <w:tcPr>
            <w:tcW w:w="207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14:paraId="0C4B717C" w14:textId="77777777" w:rsidR="001855F1" w:rsidRPr="003A5D05" w:rsidRDefault="001855F1" w:rsidP="005C2323">
            <w:pPr>
              <w:spacing w:after="0" w:line="240" w:lineRule="auto"/>
              <w:jc w:val="center"/>
              <w:rPr>
                <w:rFonts w:ascii="GHEA Grapalat" w:hAnsi="GHEA Grapalat" w:cs="Arial"/>
              </w:rPr>
            </w:pPr>
            <w:r w:rsidRPr="003A5D05">
              <w:rPr>
                <w:rFonts w:ascii="GHEA Grapalat" w:hAnsi="GHEA Grapalat" w:cs="Arial"/>
              </w:rPr>
              <w:t>471414.7</w:t>
            </w:r>
          </w:p>
        </w:tc>
        <w:tc>
          <w:tcPr>
            <w:tcW w:w="162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454D4A78" w14:textId="77777777" w:rsidR="001855F1" w:rsidRPr="003A5D05" w:rsidRDefault="001855F1" w:rsidP="005C232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3A5D05">
              <w:rPr>
                <w:rFonts w:ascii="GHEA Grapalat" w:hAnsi="GHEA Grapalat"/>
              </w:rPr>
              <w:t>298054.4</w:t>
            </w:r>
          </w:p>
        </w:tc>
        <w:tc>
          <w:tcPr>
            <w:tcW w:w="153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14:paraId="412ECA6D" w14:textId="77777777" w:rsidR="001855F1" w:rsidRPr="003A5D05" w:rsidRDefault="001855F1" w:rsidP="005C2323">
            <w:pPr>
              <w:spacing w:after="257" w:line="240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3A5D05">
              <w:rPr>
                <w:rFonts w:ascii="GHEA Grapalat" w:hAnsi="GHEA Grapalat"/>
                <w:lang w:eastAsia="ru-RU"/>
              </w:rPr>
              <w:t>63.2</w:t>
            </w:r>
          </w:p>
        </w:tc>
      </w:tr>
    </w:tbl>
    <w:p w14:paraId="3A7BD13F" w14:textId="77777777" w:rsidR="001855F1" w:rsidRPr="00E023B6" w:rsidRDefault="001855F1" w:rsidP="001855F1">
      <w:pPr>
        <w:shd w:val="clear" w:color="auto" w:fill="FFFFFF"/>
        <w:spacing w:after="257"/>
        <w:textAlignment w:val="baseline"/>
        <w:rPr>
          <w:rFonts w:ascii="GHEA Grapalat" w:hAnsi="GHEA Grapalat" w:cs="Arial Armenian"/>
          <w:lang w:val="nl-NL"/>
        </w:rPr>
      </w:pPr>
    </w:p>
    <w:p w14:paraId="6C26726A" w14:textId="44578AB2" w:rsidR="001661B8" w:rsidRPr="001855F1" w:rsidRDefault="001855F1" w:rsidP="001855F1">
      <w:pPr>
        <w:shd w:val="clear" w:color="auto" w:fill="FFFFFF"/>
        <w:spacing w:after="257"/>
        <w:jc w:val="center"/>
        <w:textAlignment w:val="baseline"/>
        <w:rPr>
          <w:rFonts w:ascii="GHEA Grapalat" w:hAnsi="GHEA Grapalat"/>
          <w:color w:val="4B5C6A"/>
          <w:lang w:val="nl-NL" w:eastAsia="ru-RU"/>
        </w:rPr>
      </w:pPr>
      <w:r w:rsidRPr="00E023B6">
        <w:rPr>
          <w:rFonts w:ascii="GHEA Grapalat" w:hAnsi="GHEA Grapalat" w:cs="Arial Armenian"/>
          <w:lang w:val="nl-NL"/>
        </w:rPr>
        <w:t>ՓԱՄԲԱԿ  ՀԱՄԱՅՆՔԻ ՂԵԿԱՎԱՐ</w:t>
      </w:r>
      <w:r>
        <w:rPr>
          <w:rFonts w:ascii="GHEA Grapalat" w:hAnsi="GHEA Grapalat" w:cs="Arial Armenian"/>
          <w:lang w:val="nl-NL"/>
        </w:rPr>
        <w:t>`</w:t>
      </w:r>
      <w:r w:rsidRPr="00E023B6">
        <w:rPr>
          <w:rFonts w:ascii="GHEA Grapalat" w:hAnsi="GHEA Grapalat" w:cs="Arial Armenian"/>
          <w:lang w:val="nl-NL"/>
        </w:rPr>
        <w:t xml:space="preserve">                         Ս. ԿՈՍՏԱՆԴՅԱ</w:t>
      </w:r>
      <w:r w:rsidRPr="00E023B6">
        <w:rPr>
          <w:rFonts w:ascii="GHEA Grapalat" w:hAnsi="GHEA Grapalat" w:cs="Calibri"/>
          <w:color w:val="4B5C6A"/>
          <w:lang w:val="nl-NL" w:eastAsia="ru-RU"/>
        </w:rPr>
        <w:t>Ն</w:t>
      </w:r>
      <w:bookmarkStart w:id="0" w:name="_GoBack"/>
      <w:bookmarkEnd w:id="0"/>
    </w:p>
    <w:sectPr w:rsidR="001661B8" w:rsidRPr="001855F1" w:rsidSect="00613C1E">
      <w:pgSz w:w="11906" w:h="16838"/>
      <w:pgMar w:top="900" w:right="850" w:bottom="1134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8D937" w14:textId="77777777" w:rsidR="0005750B" w:rsidRDefault="0005750B" w:rsidP="00956A71">
      <w:pPr>
        <w:spacing w:after="0" w:line="240" w:lineRule="auto"/>
      </w:pPr>
      <w:r>
        <w:separator/>
      </w:r>
    </w:p>
  </w:endnote>
  <w:endnote w:type="continuationSeparator" w:id="0">
    <w:p w14:paraId="0A008361" w14:textId="77777777" w:rsidR="0005750B" w:rsidRDefault="0005750B" w:rsidP="0095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ragmaticaCT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61B47" w14:textId="77777777" w:rsidR="0005750B" w:rsidRDefault="0005750B" w:rsidP="00956A71">
      <w:pPr>
        <w:spacing w:after="0" w:line="240" w:lineRule="auto"/>
      </w:pPr>
      <w:r>
        <w:separator/>
      </w:r>
    </w:p>
  </w:footnote>
  <w:footnote w:type="continuationSeparator" w:id="0">
    <w:p w14:paraId="295BFCF3" w14:textId="77777777" w:rsidR="0005750B" w:rsidRDefault="0005750B" w:rsidP="00956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495C"/>
    <w:multiLevelType w:val="hybridMultilevel"/>
    <w:tmpl w:val="3D6CA7E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D505D2"/>
    <w:multiLevelType w:val="hybridMultilevel"/>
    <w:tmpl w:val="7E0E7FC2"/>
    <w:lvl w:ilvl="0" w:tplc="B5144F26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D11793"/>
    <w:multiLevelType w:val="hybridMultilevel"/>
    <w:tmpl w:val="19121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6C13"/>
    <w:multiLevelType w:val="multilevel"/>
    <w:tmpl w:val="A82C2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EF54BD"/>
    <w:multiLevelType w:val="multilevel"/>
    <w:tmpl w:val="314CA45A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5">
    <w:nsid w:val="1FC27F6C"/>
    <w:multiLevelType w:val="hybridMultilevel"/>
    <w:tmpl w:val="57D2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45FC6"/>
    <w:multiLevelType w:val="hybridMultilevel"/>
    <w:tmpl w:val="ABC2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56B74"/>
    <w:multiLevelType w:val="hybridMultilevel"/>
    <w:tmpl w:val="10DE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94A88"/>
    <w:multiLevelType w:val="multilevel"/>
    <w:tmpl w:val="15A81636"/>
    <w:lvl w:ilvl="0">
      <w:start w:val="1"/>
      <w:numFmt w:val="decimal"/>
      <w:lvlText w:val="%1."/>
      <w:lvlJc w:val="left"/>
      <w:pPr>
        <w:ind w:left="360" w:hanging="360"/>
      </w:pPr>
      <w:rPr>
        <w:rFonts w:cs="Sylfae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Sylfae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/>
      </w:rPr>
    </w:lvl>
  </w:abstractNum>
  <w:abstractNum w:abstractNumId="9">
    <w:nsid w:val="31303FF4"/>
    <w:multiLevelType w:val="hybridMultilevel"/>
    <w:tmpl w:val="6DCC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801B1"/>
    <w:multiLevelType w:val="hybridMultilevel"/>
    <w:tmpl w:val="3B5C8554"/>
    <w:lvl w:ilvl="0" w:tplc="04190001">
      <w:numFmt w:val="decimal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6593D"/>
    <w:multiLevelType w:val="multilevel"/>
    <w:tmpl w:val="86A28B5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48" w:hanging="360"/>
      </w:pPr>
    </w:lvl>
    <w:lvl w:ilvl="2">
      <w:start w:val="1"/>
      <w:numFmt w:val="decimal"/>
      <w:lvlText w:val="%1.%2.%3"/>
      <w:lvlJc w:val="left"/>
      <w:pPr>
        <w:ind w:left="5696" w:hanging="720"/>
      </w:pPr>
    </w:lvl>
    <w:lvl w:ilvl="3">
      <w:start w:val="1"/>
      <w:numFmt w:val="decimal"/>
      <w:lvlText w:val="%1.%2.%3.%4"/>
      <w:lvlJc w:val="left"/>
      <w:pPr>
        <w:ind w:left="8544" w:hanging="1080"/>
      </w:pPr>
    </w:lvl>
    <w:lvl w:ilvl="4">
      <w:start w:val="1"/>
      <w:numFmt w:val="decimal"/>
      <w:lvlText w:val="%1.%2.%3.%4.%5"/>
      <w:lvlJc w:val="left"/>
      <w:pPr>
        <w:ind w:left="11032" w:hanging="1080"/>
      </w:pPr>
    </w:lvl>
    <w:lvl w:ilvl="5">
      <w:start w:val="1"/>
      <w:numFmt w:val="decimal"/>
      <w:lvlText w:val="%1.%2.%3.%4.%5.%6"/>
      <w:lvlJc w:val="left"/>
      <w:pPr>
        <w:ind w:left="13880" w:hanging="1440"/>
      </w:pPr>
    </w:lvl>
    <w:lvl w:ilvl="6">
      <w:start w:val="1"/>
      <w:numFmt w:val="decimal"/>
      <w:lvlText w:val="%1.%2.%3.%4.%5.%6.%7"/>
      <w:lvlJc w:val="left"/>
      <w:pPr>
        <w:ind w:left="16368" w:hanging="1440"/>
      </w:pPr>
    </w:lvl>
    <w:lvl w:ilvl="7">
      <w:start w:val="1"/>
      <w:numFmt w:val="decimal"/>
      <w:lvlText w:val="%1.%2.%3.%4.%5.%6.%7.%8"/>
      <w:lvlJc w:val="left"/>
      <w:pPr>
        <w:ind w:left="19216" w:hanging="1800"/>
      </w:pPr>
    </w:lvl>
    <w:lvl w:ilvl="8">
      <w:start w:val="1"/>
      <w:numFmt w:val="decimal"/>
      <w:lvlText w:val="%1.%2.%3.%4.%5.%6.%7.%8.%9"/>
      <w:lvlJc w:val="left"/>
      <w:pPr>
        <w:ind w:left="22064" w:hanging="2160"/>
      </w:pPr>
    </w:lvl>
  </w:abstractNum>
  <w:abstractNum w:abstractNumId="12">
    <w:nsid w:val="37DC2AAF"/>
    <w:multiLevelType w:val="multilevel"/>
    <w:tmpl w:val="54301F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697FE3"/>
    <w:multiLevelType w:val="hybridMultilevel"/>
    <w:tmpl w:val="90DE1414"/>
    <w:lvl w:ilvl="0" w:tplc="04190001">
      <w:numFmt w:val="decimal"/>
      <w:lvlText w:val=""/>
      <w:lvlJc w:val="left"/>
      <w:pPr>
        <w:ind w:left="20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AE606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8220F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01621"/>
    <w:multiLevelType w:val="hybridMultilevel"/>
    <w:tmpl w:val="E304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44EC1"/>
    <w:multiLevelType w:val="multilevel"/>
    <w:tmpl w:val="17A0C3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8">
    <w:nsid w:val="48813906"/>
    <w:multiLevelType w:val="hybridMultilevel"/>
    <w:tmpl w:val="DA56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F6635"/>
    <w:multiLevelType w:val="hybridMultilevel"/>
    <w:tmpl w:val="9EB41128"/>
    <w:lvl w:ilvl="0" w:tplc="69DCA3FE">
      <w:start w:val="1"/>
      <w:numFmt w:val="decimal"/>
      <w:lvlText w:val="%1)"/>
      <w:lvlJc w:val="left"/>
      <w:pPr>
        <w:ind w:left="810" w:hanging="360"/>
      </w:p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F1C2DAA"/>
    <w:multiLevelType w:val="hybridMultilevel"/>
    <w:tmpl w:val="F2DC9890"/>
    <w:lvl w:ilvl="0" w:tplc="18527284">
      <w:start w:val="1"/>
      <w:numFmt w:val="bullet"/>
      <w:pStyle w:val="a0"/>
      <w:lvlText w:val="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A71D8D"/>
    <w:multiLevelType w:val="hybridMultilevel"/>
    <w:tmpl w:val="6F36F0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41CB8"/>
    <w:multiLevelType w:val="hybridMultilevel"/>
    <w:tmpl w:val="DB2A8B30"/>
    <w:lvl w:ilvl="0" w:tplc="1506FF0A">
      <w:start w:val="5"/>
      <w:numFmt w:val="decimal"/>
      <w:lvlText w:val="%1."/>
      <w:lvlJc w:val="left"/>
      <w:pPr>
        <w:ind w:left="720" w:hanging="360"/>
      </w:pPr>
      <w:rPr>
        <w:color w:val="4472C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53E78"/>
    <w:multiLevelType w:val="multilevel"/>
    <w:tmpl w:val="97A659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>
    <w:nsid w:val="58B44BB0"/>
    <w:multiLevelType w:val="multilevel"/>
    <w:tmpl w:val="C9CE940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A510C21"/>
    <w:multiLevelType w:val="hybridMultilevel"/>
    <w:tmpl w:val="FFE2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25888"/>
    <w:multiLevelType w:val="hybridMultilevel"/>
    <w:tmpl w:val="90DE1414"/>
    <w:lvl w:ilvl="0" w:tplc="04190001">
      <w:numFmt w:val="decimal"/>
      <w:lvlText w:val=""/>
      <w:lvlJc w:val="left"/>
      <w:pPr>
        <w:ind w:left="20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547994"/>
    <w:multiLevelType w:val="multilevel"/>
    <w:tmpl w:val="C4743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6" w:hanging="396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5C1C798B"/>
    <w:multiLevelType w:val="multilevel"/>
    <w:tmpl w:val="2BF84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9">
    <w:nsid w:val="5E3E3CA2"/>
    <w:multiLevelType w:val="hybridMultilevel"/>
    <w:tmpl w:val="9514C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61EE2"/>
    <w:multiLevelType w:val="multilevel"/>
    <w:tmpl w:val="98EE8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1">
    <w:nsid w:val="6388150A"/>
    <w:multiLevelType w:val="hybridMultilevel"/>
    <w:tmpl w:val="3B5C8554"/>
    <w:lvl w:ilvl="0" w:tplc="04190001">
      <w:numFmt w:val="decimal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0842DE"/>
    <w:multiLevelType w:val="multilevel"/>
    <w:tmpl w:val="0CC428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2848" w:hanging="360"/>
      </w:pPr>
    </w:lvl>
    <w:lvl w:ilvl="2">
      <w:start w:val="1"/>
      <w:numFmt w:val="decimal"/>
      <w:lvlText w:val="%1.%2.%3"/>
      <w:lvlJc w:val="left"/>
      <w:pPr>
        <w:ind w:left="5696" w:hanging="720"/>
      </w:pPr>
    </w:lvl>
    <w:lvl w:ilvl="3">
      <w:start w:val="1"/>
      <w:numFmt w:val="decimal"/>
      <w:lvlText w:val="%1.%2.%3.%4"/>
      <w:lvlJc w:val="left"/>
      <w:pPr>
        <w:ind w:left="8544" w:hanging="1080"/>
      </w:pPr>
    </w:lvl>
    <w:lvl w:ilvl="4">
      <w:start w:val="1"/>
      <w:numFmt w:val="decimal"/>
      <w:lvlText w:val="%1.%2.%3.%4.%5"/>
      <w:lvlJc w:val="left"/>
      <w:pPr>
        <w:ind w:left="11032" w:hanging="1080"/>
      </w:pPr>
    </w:lvl>
    <w:lvl w:ilvl="5">
      <w:start w:val="1"/>
      <w:numFmt w:val="decimal"/>
      <w:lvlText w:val="%1.%2.%3.%4.%5.%6"/>
      <w:lvlJc w:val="left"/>
      <w:pPr>
        <w:ind w:left="13880" w:hanging="1440"/>
      </w:pPr>
    </w:lvl>
    <w:lvl w:ilvl="6">
      <w:start w:val="1"/>
      <w:numFmt w:val="decimal"/>
      <w:lvlText w:val="%1.%2.%3.%4.%5.%6.%7"/>
      <w:lvlJc w:val="left"/>
      <w:pPr>
        <w:ind w:left="16368" w:hanging="1440"/>
      </w:pPr>
    </w:lvl>
    <w:lvl w:ilvl="7">
      <w:start w:val="1"/>
      <w:numFmt w:val="decimal"/>
      <w:lvlText w:val="%1.%2.%3.%4.%5.%6.%7.%8"/>
      <w:lvlJc w:val="left"/>
      <w:pPr>
        <w:ind w:left="19216" w:hanging="1800"/>
      </w:pPr>
    </w:lvl>
    <w:lvl w:ilvl="8">
      <w:start w:val="1"/>
      <w:numFmt w:val="decimal"/>
      <w:lvlText w:val="%1.%2.%3.%4.%5.%6.%7.%8.%9"/>
      <w:lvlJc w:val="left"/>
      <w:pPr>
        <w:ind w:left="22064" w:hanging="2160"/>
      </w:pPr>
    </w:lvl>
  </w:abstractNum>
  <w:abstractNum w:abstractNumId="33">
    <w:nsid w:val="65315E36"/>
    <w:multiLevelType w:val="hybridMultilevel"/>
    <w:tmpl w:val="03B8E10E"/>
    <w:lvl w:ilvl="0" w:tplc="69DCA3FE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D90959"/>
    <w:multiLevelType w:val="hybridMultilevel"/>
    <w:tmpl w:val="7EEA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8C7D00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168F8"/>
    <w:multiLevelType w:val="hybridMultilevel"/>
    <w:tmpl w:val="79728E1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7">
    <w:nsid w:val="745F2108"/>
    <w:multiLevelType w:val="hybridMultilevel"/>
    <w:tmpl w:val="060C397C"/>
    <w:lvl w:ilvl="0" w:tplc="BA1AF44E">
      <w:start w:val="1"/>
      <w:numFmt w:val="decimal"/>
      <w:lvlText w:val="%1."/>
      <w:lvlJc w:val="left"/>
      <w:pPr>
        <w:ind w:left="108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DE13D5"/>
    <w:multiLevelType w:val="hybridMultilevel"/>
    <w:tmpl w:val="17AA4140"/>
    <w:lvl w:ilvl="0" w:tplc="69DCA3F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27E9A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D0"/>
    <w:rsid w:val="00011500"/>
    <w:rsid w:val="000217F9"/>
    <w:rsid w:val="000328EB"/>
    <w:rsid w:val="0005750B"/>
    <w:rsid w:val="000A1B72"/>
    <w:rsid w:val="000A262A"/>
    <w:rsid w:val="000B09EF"/>
    <w:rsid w:val="000C0A5B"/>
    <w:rsid w:val="000E16A5"/>
    <w:rsid w:val="0010044F"/>
    <w:rsid w:val="0012775C"/>
    <w:rsid w:val="0013144B"/>
    <w:rsid w:val="001459CD"/>
    <w:rsid w:val="001661B8"/>
    <w:rsid w:val="001855F1"/>
    <w:rsid w:val="001C0E4F"/>
    <w:rsid w:val="001C2177"/>
    <w:rsid w:val="001C7030"/>
    <w:rsid w:val="001E1D5B"/>
    <w:rsid w:val="00205839"/>
    <w:rsid w:val="00245B51"/>
    <w:rsid w:val="002517EC"/>
    <w:rsid w:val="00256D1E"/>
    <w:rsid w:val="00276AF8"/>
    <w:rsid w:val="002805B3"/>
    <w:rsid w:val="002A6514"/>
    <w:rsid w:val="002E06F1"/>
    <w:rsid w:val="00300B50"/>
    <w:rsid w:val="00315822"/>
    <w:rsid w:val="003244CC"/>
    <w:rsid w:val="0033092D"/>
    <w:rsid w:val="00372A83"/>
    <w:rsid w:val="00385B4B"/>
    <w:rsid w:val="003C1652"/>
    <w:rsid w:val="0049151C"/>
    <w:rsid w:val="004D2836"/>
    <w:rsid w:val="004F488B"/>
    <w:rsid w:val="00516F7D"/>
    <w:rsid w:val="00523E66"/>
    <w:rsid w:val="00542310"/>
    <w:rsid w:val="00580BFC"/>
    <w:rsid w:val="005B4037"/>
    <w:rsid w:val="005C655E"/>
    <w:rsid w:val="005C7313"/>
    <w:rsid w:val="005D1CC5"/>
    <w:rsid w:val="005E3581"/>
    <w:rsid w:val="00611D7C"/>
    <w:rsid w:val="00613C1E"/>
    <w:rsid w:val="00646FCF"/>
    <w:rsid w:val="006945D2"/>
    <w:rsid w:val="006E25BD"/>
    <w:rsid w:val="006F09BA"/>
    <w:rsid w:val="007033B7"/>
    <w:rsid w:val="00721A6E"/>
    <w:rsid w:val="00726028"/>
    <w:rsid w:val="007453D4"/>
    <w:rsid w:val="007572D0"/>
    <w:rsid w:val="00764C0F"/>
    <w:rsid w:val="007C5862"/>
    <w:rsid w:val="007C6941"/>
    <w:rsid w:val="007D2269"/>
    <w:rsid w:val="007F474E"/>
    <w:rsid w:val="007F79C8"/>
    <w:rsid w:val="008457FD"/>
    <w:rsid w:val="008532AB"/>
    <w:rsid w:val="0086733B"/>
    <w:rsid w:val="0087525D"/>
    <w:rsid w:val="00881DBF"/>
    <w:rsid w:val="0088634F"/>
    <w:rsid w:val="008B56F1"/>
    <w:rsid w:val="008C4DFE"/>
    <w:rsid w:val="008E24CA"/>
    <w:rsid w:val="008F5B3D"/>
    <w:rsid w:val="00926330"/>
    <w:rsid w:val="0095031F"/>
    <w:rsid w:val="00956A71"/>
    <w:rsid w:val="00965E6A"/>
    <w:rsid w:val="00975BC6"/>
    <w:rsid w:val="009D3ED9"/>
    <w:rsid w:val="009E065D"/>
    <w:rsid w:val="009E38D3"/>
    <w:rsid w:val="009E3AB1"/>
    <w:rsid w:val="009F1A2E"/>
    <w:rsid w:val="00A33E1C"/>
    <w:rsid w:val="00A36BCF"/>
    <w:rsid w:val="00A47495"/>
    <w:rsid w:val="00A52A6A"/>
    <w:rsid w:val="00A65029"/>
    <w:rsid w:val="00A961C2"/>
    <w:rsid w:val="00A97049"/>
    <w:rsid w:val="00AA25A3"/>
    <w:rsid w:val="00AA3165"/>
    <w:rsid w:val="00AB456B"/>
    <w:rsid w:val="00AB5760"/>
    <w:rsid w:val="00AD545D"/>
    <w:rsid w:val="00AD6A81"/>
    <w:rsid w:val="00AF2046"/>
    <w:rsid w:val="00B61E05"/>
    <w:rsid w:val="00B70563"/>
    <w:rsid w:val="00BC5FB6"/>
    <w:rsid w:val="00BC6A85"/>
    <w:rsid w:val="00BD74EC"/>
    <w:rsid w:val="00BE7A70"/>
    <w:rsid w:val="00BF14F0"/>
    <w:rsid w:val="00C41069"/>
    <w:rsid w:val="00C91838"/>
    <w:rsid w:val="00C973BE"/>
    <w:rsid w:val="00CE0B48"/>
    <w:rsid w:val="00CE50ED"/>
    <w:rsid w:val="00D15A6D"/>
    <w:rsid w:val="00D447C0"/>
    <w:rsid w:val="00D44E09"/>
    <w:rsid w:val="00D619B6"/>
    <w:rsid w:val="00D95054"/>
    <w:rsid w:val="00D963BE"/>
    <w:rsid w:val="00D96411"/>
    <w:rsid w:val="00E203A4"/>
    <w:rsid w:val="00E23C12"/>
    <w:rsid w:val="00E35ADA"/>
    <w:rsid w:val="00E35B0F"/>
    <w:rsid w:val="00E4498F"/>
    <w:rsid w:val="00E50823"/>
    <w:rsid w:val="00E7688B"/>
    <w:rsid w:val="00EB2090"/>
    <w:rsid w:val="00EE443A"/>
    <w:rsid w:val="00F25C25"/>
    <w:rsid w:val="00F53E29"/>
    <w:rsid w:val="00F76ADA"/>
    <w:rsid w:val="00F815C9"/>
    <w:rsid w:val="00FA37A1"/>
    <w:rsid w:val="00FB2108"/>
    <w:rsid w:val="00FD49AF"/>
    <w:rsid w:val="00FD5FE0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C2EF"/>
  <w15:docId w15:val="{06E4A1D3-2C68-4042-A1E9-0D4D820B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C6A85"/>
    <w:pPr>
      <w:suppressAutoHyphens/>
      <w:spacing w:after="200" w:line="276" w:lineRule="auto"/>
    </w:pPr>
    <w:rPr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BC6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BC6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1855F1"/>
    <w:pPr>
      <w:keepNext/>
      <w:suppressAutoHyphens w:val="0"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BC6A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2"/>
    <w:link w:val="2"/>
    <w:uiPriority w:val="9"/>
    <w:qFormat/>
    <w:rsid w:val="00BC6A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a5">
    <w:name w:val="Hyperlink"/>
    <w:basedOn w:val="a2"/>
    <w:uiPriority w:val="99"/>
    <w:unhideWhenUsed/>
    <w:rsid w:val="00BC6A85"/>
    <w:rPr>
      <w:color w:val="0563C1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BC6A85"/>
    <w:rPr>
      <w:color w:val="954F72" w:themeColor="followedHyperlink"/>
      <w:u w:val="single"/>
    </w:rPr>
  </w:style>
  <w:style w:type="paragraph" w:styleId="a7">
    <w:name w:val="Normal (Web)"/>
    <w:aliases w:val="Обычный (веб) Знак Знак,Знак Знак Знак Знак,Обычный (веб) Знак Знак Знак,Знак Знак Знак1 Знак Знак Знак Знак Знак,Знак1,Обычный (Интернет)"/>
    <w:basedOn w:val="1"/>
    <w:next w:val="a1"/>
    <w:autoRedefine/>
    <w:uiPriority w:val="99"/>
    <w:unhideWhenUsed/>
    <w:qFormat/>
    <w:rsid w:val="00BC6A85"/>
  </w:style>
  <w:style w:type="character" w:customStyle="1" w:styleId="a8">
    <w:name w:val="Верхний колонтитул Знак"/>
    <w:basedOn w:val="a2"/>
    <w:link w:val="a9"/>
    <w:uiPriority w:val="99"/>
    <w:qFormat/>
    <w:locked/>
    <w:rsid w:val="00BC6A85"/>
  </w:style>
  <w:style w:type="character" w:customStyle="1" w:styleId="aa">
    <w:name w:val="Нижний колонтитул Знак"/>
    <w:basedOn w:val="a2"/>
    <w:link w:val="ab"/>
    <w:qFormat/>
    <w:locked/>
    <w:rsid w:val="00BC6A85"/>
  </w:style>
  <w:style w:type="paragraph" w:styleId="ac">
    <w:name w:val="Body Text"/>
    <w:basedOn w:val="a1"/>
    <w:link w:val="ad"/>
    <w:unhideWhenUsed/>
    <w:qFormat/>
    <w:rsid w:val="00BC6A85"/>
    <w:pPr>
      <w:spacing w:after="120"/>
    </w:pPr>
  </w:style>
  <w:style w:type="character" w:customStyle="1" w:styleId="ad">
    <w:name w:val="Основной текст Знак"/>
    <w:basedOn w:val="a2"/>
    <w:link w:val="ac"/>
    <w:semiHidden/>
    <w:rsid w:val="00BC6A85"/>
    <w:rPr>
      <w:lang w:val="en-US"/>
    </w:rPr>
  </w:style>
  <w:style w:type="character" w:customStyle="1" w:styleId="ae">
    <w:name w:val="Текст выноски Знак"/>
    <w:basedOn w:val="a2"/>
    <w:link w:val="af"/>
    <w:uiPriority w:val="99"/>
    <w:semiHidden/>
    <w:qFormat/>
    <w:locked/>
    <w:rsid w:val="00BC6A85"/>
    <w:rPr>
      <w:rFonts w:ascii="Tahoma" w:hAnsi="Tahoma" w:cs="Tahoma"/>
      <w:sz w:val="16"/>
      <w:szCs w:val="16"/>
    </w:rPr>
  </w:style>
  <w:style w:type="character" w:customStyle="1" w:styleId="af0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f1"/>
    <w:uiPriority w:val="34"/>
    <w:locked/>
    <w:rsid w:val="00BC6A85"/>
  </w:style>
  <w:style w:type="paragraph" w:styleId="af1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1"/>
    <w:link w:val="af0"/>
    <w:uiPriority w:val="34"/>
    <w:qFormat/>
    <w:rsid w:val="00BC6A85"/>
    <w:pPr>
      <w:ind w:left="720"/>
      <w:contextualSpacing/>
    </w:pPr>
    <w:rPr>
      <w:lang w:val="ru-RU"/>
    </w:rPr>
  </w:style>
  <w:style w:type="paragraph" w:customStyle="1" w:styleId="Heading">
    <w:name w:val="Heading"/>
    <w:basedOn w:val="a1"/>
    <w:next w:val="ac"/>
    <w:uiPriority w:val="39"/>
    <w:qFormat/>
    <w:rsid w:val="00BC6A8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1"/>
    <w:uiPriority w:val="39"/>
    <w:qFormat/>
    <w:rsid w:val="00BC6A85"/>
    <w:pPr>
      <w:suppressLineNumbers/>
    </w:pPr>
    <w:rPr>
      <w:rFonts w:cs="Lohit Devanagari"/>
    </w:rPr>
  </w:style>
  <w:style w:type="paragraph" w:customStyle="1" w:styleId="HeaderandFooter">
    <w:name w:val="Header and Footer"/>
    <w:basedOn w:val="a1"/>
    <w:uiPriority w:val="39"/>
    <w:qFormat/>
    <w:rsid w:val="00BC6A85"/>
  </w:style>
  <w:style w:type="character" w:customStyle="1" w:styleId="af2">
    <w:name w:val="Основной текст_"/>
    <w:basedOn w:val="a2"/>
    <w:link w:val="11"/>
    <w:locked/>
    <w:rsid w:val="00BC6A85"/>
    <w:rPr>
      <w:rFonts w:ascii="Arial" w:eastAsia="Arial" w:hAnsi="Arial" w:cs="Arial"/>
      <w:i/>
      <w:iCs/>
      <w:sz w:val="19"/>
      <w:szCs w:val="19"/>
    </w:rPr>
  </w:style>
  <w:style w:type="paragraph" w:customStyle="1" w:styleId="11">
    <w:name w:val="Основной текст1"/>
    <w:basedOn w:val="a1"/>
    <w:link w:val="af2"/>
    <w:qFormat/>
    <w:rsid w:val="00BC6A85"/>
    <w:pPr>
      <w:widowControl w:val="0"/>
      <w:suppressAutoHyphens w:val="0"/>
      <w:spacing w:after="40" w:line="288" w:lineRule="auto"/>
    </w:pPr>
    <w:rPr>
      <w:rFonts w:ascii="Arial" w:eastAsia="Arial" w:hAnsi="Arial" w:cs="Arial"/>
      <w:i/>
      <w:iCs/>
      <w:sz w:val="19"/>
      <w:szCs w:val="19"/>
      <w:lang w:val="ru-RU"/>
    </w:rPr>
  </w:style>
  <w:style w:type="paragraph" w:customStyle="1" w:styleId="12">
    <w:name w:val="Обычный1"/>
    <w:uiPriority w:val="99"/>
    <w:qFormat/>
    <w:rsid w:val="00BC6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paragraph" w:styleId="af">
    <w:name w:val="Balloon Text"/>
    <w:basedOn w:val="a1"/>
    <w:link w:val="ae"/>
    <w:uiPriority w:val="99"/>
    <w:semiHidden/>
    <w:unhideWhenUsed/>
    <w:qFormat/>
    <w:rsid w:val="00BC6A85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13">
    <w:name w:val="Текст выноски Знак1"/>
    <w:basedOn w:val="a2"/>
    <w:uiPriority w:val="99"/>
    <w:semiHidden/>
    <w:rsid w:val="00BC6A85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1"/>
    <w:link w:val="a8"/>
    <w:uiPriority w:val="99"/>
    <w:unhideWhenUsed/>
    <w:qFormat/>
    <w:rsid w:val="00BC6A85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14">
    <w:name w:val="Верхний колонтитул Знак1"/>
    <w:basedOn w:val="a2"/>
    <w:uiPriority w:val="99"/>
    <w:semiHidden/>
    <w:rsid w:val="00BC6A85"/>
    <w:rPr>
      <w:lang w:val="en-US"/>
    </w:rPr>
  </w:style>
  <w:style w:type="paragraph" w:styleId="ab">
    <w:name w:val="footer"/>
    <w:basedOn w:val="a1"/>
    <w:link w:val="aa"/>
    <w:unhideWhenUsed/>
    <w:qFormat/>
    <w:rsid w:val="00BC6A85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15">
    <w:name w:val="Нижний колонтитул Знак1"/>
    <w:basedOn w:val="a2"/>
    <w:uiPriority w:val="99"/>
    <w:semiHidden/>
    <w:rsid w:val="00BC6A85"/>
    <w:rPr>
      <w:lang w:val="en-US"/>
    </w:rPr>
  </w:style>
  <w:style w:type="character" w:customStyle="1" w:styleId="apple-style-span">
    <w:name w:val="apple-style-span"/>
    <w:basedOn w:val="a2"/>
    <w:qFormat/>
    <w:rsid w:val="00BC6A85"/>
  </w:style>
  <w:style w:type="character" w:customStyle="1" w:styleId="apple-converted-space">
    <w:name w:val="apple-converted-space"/>
    <w:basedOn w:val="a2"/>
    <w:qFormat/>
    <w:rsid w:val="00BC6A85"/>
  </w:style>
  <w:style w:type="character" w:customStyle="1" w:styleId="IndexLink">
    <w:name w:val="Index Link"/>
    <w:qFormat/>
    <w:rsid w:val="00BC6A85"/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,Bullets Char"/>
    <w:locked/>
    <w:rsid w:val="00BC6A85"/>
    <w:rPr>
      <w:rFonts w:ascii="Calibri" w:hAnsi="Calibri" w:cs="Times New Roman" w:hint="default"/>
    </w:rPr>
  </w:style>
  <w:style w:type="table" w:styleId="af3">
    <w:name w:val="Table Grid"/>
    <w:basedOn w:val="a3"/>
    <w:uiPriority w:val="59"/>
    <w:rsid w:val="00BC6A85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rsid w:val="001855F1"/>
    <w:rPr>
      <w:rFonts w:ascii="Times Armenian" w:eastAsia="Times New Roman" w:hAnsi="Times Armenian" w:cs="Times New Roman"/>
      <w:color w:val="000000"/>
      <w:sz w:val="28"/>
      <w:szCs w:val="24"/>
      <w:lang w:val="en-US"/>
    </w:rPr>
  </w:style>
  <w:style w:type="character" w:styleId="af4">
    <w:name w:val="Strong"/>
    <w:uiPriority w:val="22"/>
    <w:qFormat/>
    <w:rsid w:val="001855F1"/>
    <w:rPr>
      <w:b/>
      <w:bCs/>
    </w:rPr>
  </w:style>
  <w:style w:type="character" w:styleId="af5">
    <w:name w:val="Emphasis"/>
    <w:uiPriority w:val="20"/>
    <w:qFormat/>
    <w:rsid w:val="001855F1"/>
    <w:rPr>
      <w:i/>
      <w:iCs/>
    </w:rPr>
  </w:style>
  <w:style w:type="paragraph" w:styleId="af6">
    <w:name w:val="No Spacing"/>
    <w:link w:val="af7"/>
    <w:uiPriority w:val="1"/>
    <w:qFormat/>
    <w:rsid w:val="001855F1"/>
    <w:pPr>
      <w:spacing w:after="0" w:line="240" w:lineRule="auto"/>
    </w:pPr>
    <w:rPr>
      <w:rFonts w:ascii="GHEA Grapalat" w:eastAsia="Calibri" w:hAnsi="GHEA Grapalat" w:cs="Times New Roman"/>
      <w:sz w:val="24"/>
      <w:lang w:val="en-US"/>
    </w:rPr>
  </w:style>
  <w:style w:type="character" w:customStyle="1" w:styleId="af7">
    <w:name w:val="Без интервала Знак"/>
    <w:link w:val="af6"/>
    <w:uiPriority w:val="1"/>
    <w:locked/>
    <w:rsid w:val="001855F1"/>
    <w:rPr>
      <w:rFonts w:ascii="GHEA Grapalat" w:eastAsia="Calibri" w:hAnsi="GHEA Grapalat" w:cs="Times New Roman"/>
      <w:sz w:val="24"/>
      <w:lang w:val="en-US"/>
    </w:rPr>
  </w:style>
  <w:style w:type="paragraph" w:styleId="21">
    <w:name w:val="Body Text 2"/>
    <w:basedOn w:val="a1"/>
    <w:link w:val="22"/>
    <w:uiPriority w:val="99"/>
    <w:semiHidden/>
    <w:rsid w:val="001855F1"/>
    <w:pPr>
      <w:suppressAutoHyphens w:val="0"/>
      <w:spacing w:after="0" w:line="360" w:lineRule="auto"/>
      <w:ind w:right="-64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1855F1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f8">
    <w:name w:val="footnote text"/>
    <w:basedOn w:val="a1"/>
    <w:link w:val="af9"/>
    <w:uiPriority w:val="99"/>
    <w:semiHidden/>
    <w:unhideWhenUsed/>
    <w:rsid w:val="001855F1"/>
    <w:pPr>
      <w:suppressAutoHyphens w:val="0"/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9">
    <w:name w:val="Текст сноски Знак"/>
    <w:basedOn w:val="a2"/>
    <w:link w:val="af8"/>
    <w:uiPriority w:val="99"/>
    <w:semiHidden/>
    <w:rsid w:val="001855F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annotation text"/>
    <w:basedOn w:val="a1"/>
    <w:link w:val="afb"/>
    <w:uiPriority w:val="99"/>
    <w:unhideWhenUsed/>
    <w:rsid w:val="001855F1"/>
    <w:pPr>
      <w:suppressAutoHyphens w:val="0"/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b">
    <w:name w:val="Текст примечания Знак"/>
    <w:basedOn w:val="a2"/>
    <w:link w:val="afa"/>
    <w:uiPriority w:val="99"/>
    <w:rsid w:val="001855F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c">
    <w:name w:val="Title"/>
    <w:basedOn w:val="a1"/>
    <w:link w:val="afd"/>
    <w:qFormat/>
    <w:rsid w:val="001855F1"/>
    <w:pPr>
      <w:suppressAutoHyphens w:val="0"/>
      <w:spacing w:before="120" w:after="0" w:line="240" w:lineRule="auto"/>
      <w:jc w:val="center"/>
      <w:outlineLvl w:val="0"/>
    </w:pPr>
    <w:rPr>
      <w:rFonts w:ascii="PragmaticaCTT" w:eastAsia="Times New Roman" w:hAnsi="PragmaticaCTT" w:cs="Times New Roman"/>
      <w:b/>
      <w:kern w:val="28"/>
      <w:sz w:val="28"/>
      <w:szCs w:val="20"/>
      <w:lang w:val="x-none" w:eastAsia="x-none"/>
    </w:rPr>
  </w:style>
  <w:style w:type="character" w:customStyle="1" w:styleId="afd">
    <w:name w:val="Название Знак"/>
    <w:basedOn w:val="a2"/>
    <w:link w:val="afc"/>
    <w:rsid w:val="001855F1"/>
    <w:rPr>
      <w:rFonts w:ascii="PragmaticaCTT" w:eastAsia="Times New Roman" w:hAnsi="PragmaticaCTT" w:cs="Times New Roman"/>
      <w:b/>
      <w:kern w:val="28"/>
      <w:sz w:val="28"/>
      <w:szCs w:val="20"/>
      <w:lang w:val="x-none" w:eastAsia="x-none"/>
    </w:rPr>
  </w:style>
  <w:style w:type="paragraph" w:styleId="afe">
    <w:name w:val="annotation subject"/>
    <w:basedOn w:val="afa"/>
    <w:next w:val="afa"/>
    <w:link w:val="aff"/>
    <w:uiPriority w:val="99"/>
    <w:semiHidden/>
    <w:unhideWhenUsed/>
    <w:rsid w:val="001855F1"/>
    <w:rPr>
      <w:b/>
      <w:bCs/>
    </w:rPr>
  </w:style>
  <w:style w:type="character" w:customStyle="1" w:styleId="aff">
    <w:name w:val="Тема примечания Знак"/>
    <w:basedOn w:val="afb"/>
    <w:link w:val="afe"/>
    <w:uiPriority w:val="99"/>
    <w:semiHidden/>
    <w:rsid w:val="001855F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1855F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paragraph" w:customStyle="1" w:styleId="msolistparagraphbullet1gif">
    <w:name w:val="msolistparagraphbullet1.gif"/>
    <w:basedOn w:val="a1"/>
    <w:qFormat/>
    <w:rsid w:val="001855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1"/>
    <w:qFormat/>
    <w:rsid w:val="001855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1"/>
    <w:qFormat/>
    <w:rsid w:val="001855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1"/>
    <w:qFormat/>
    <w:rsid w:val="001855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1"/>
    <w:qFormat/>
    <w:rsid w:val="001855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endnote text"/>
    <w:basedOn w:val="a1"/>
    <w:link w:val="aff1"/>
    <w:uiPriority w:val="99"/>
    <w:semiHidden/>
    <w:unhideWhenUsed/>
    <w:rsid w:val="001855F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2"/>
    <w:link w:val="aff0"/>
    <w:uiPriority w:val="99"/>
    <w:semiHidden/>
    <w:rsid w:val="001855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2">
    <w:name w:val="Body Text Indent"/>
    <w:basedOn w:val="a1"/>
    <w:link w:val="aff3"/>
    <w:uiPriority w:val="99"/>
    <w:semiHidden/>
    <w:unhideWhenUsed/>
    <w:rsid w:val="001855F1"/>
    <w:pPr>
      <w:suppressAutoHyphens w:val="0"/>
      <w:spacing w:after="0" w:line="480" w:lineRule="auto"/>
      <w:ind w:firstLine="720"/>
    </w:pPr>
    <w:rPr>
      <w:rFonts w:ascii="Arial Armenian" w:eastAsia="Times New Roman" w:hAnsi="Arial Armenian" w:cs="Times New Roman"/>
      <w:szCs w:val="24"/>
    </w:rPr>
  </w:style>
  <w:style w:type="character" w:customStyle="1" w:styleId="aff3">
    <w:name w:val="Основной текст с отступом Знак"/>
    <w:basedOn w:val="a2"/>
    <w:link w:val="aff2"/>
    <w:uiPriority w:val="99"/>
    <w:semiHidden/>
    <w:rsid w:val="001855F1"/>
    <w:rPr>
      <w:rFonts w:ascii="Arial Armenian" w:eastAsia="Times New Roman" w:hAnsi="Arial Armenian" w:cs="Times New Roman"/>
      <w:szCs w:val="24"/>
      <w:lang w:val="en-US"/>
    </w:rPr>
  </w:style>
  <w:style w:type="paragraph" w:styleId="31">
    <w:name w:val="Body Text 3"/>
    <w:basedOn w:val="a1"/>
    <w:link w:val="32"/>
    <w:uiPriority w:val="99"/>
    <w:semiHidden/>
    <w:unhideWhenUsed/>
    <w:rsid w:val="001855F1"/>
    <w:pPr>
      <w:suppressAutoHyphens w:val="0"/>
      <w:spacing w:after="0" w:line="240" w:lineRule="auto"/>
      <w:jc w:val="center"/>
    </w:pPr>
    <w:rPr>
      <w:rFonts w:ascii="Arial Armenian" w:eastAsia="Times New Roman" w:hAnsi="Arial Armenian" w:cs="Times New Roman"/>
      <w:sz w:val="28"/>
      <w:szCs w:val="24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1855F1"/>
    <w:rPr>
      <w:rFonts w:ascii="Arial Armenian" w:eastAsia="Times New Roman" w:hAnsi="Arial Armenian" w:cs="Times New Roman"/>
      <w:sz w:val="28"/>
      <w:szCs w:val="24"/>
      <w:lang w:val="en-US"/>
    </w:rPr>
  </w:style>
  <w:style w:type="paragraph" w:styleId="23">
    <w:name w:val="Body Text Indent 2"/>
    <w:basedOn w:val="a1"/>
    <w:link w:val="24"/>
    <w:uiPriority w:val="99"/>
    <w:semiHidden/>
    <w:unhideWhenUsed/>
    <w:rsid w:val="001855F1"/>
    <w:pPr>
      <w:suppressAutoHyphens w:val="0"/>
      <w:spacing w:after="0" w:line="360" w:lineRule="auto"/>
      <w:ind w:firstLine="7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1855F1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33">
    <w:name w:val="Body Text Indent 3"/>
    <w:basedOn w:val="a1"/>
    <w:link w:val="34"/>
    <w:uiPriority w:val="99"/>
    <w:semiHidden/>
    <w:unhideWhenUsed/>
    <w:rsid w:val="001855F1"/>
    <w:pPr>
      <w:suppressAutoHyphens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1855F1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NoSpacing1">
    <w:name w:val="No Spacing1"/>
    <w:uiPriority w:val="99"/>
    <w:qFormat/>
    <w:rsid w:val="001855F1"/>
    <w:pPr>
      <w:spacing w:after="0" w:line="240" w:lineRule="auto"/>
    </w:pPr>
    <w:rPr>
      <w:rFonts w:ascii="GHEA Grapalat" w:eastAsia="Calibri" w:hAnsi="GHEA Grapalat" w:cs="Times New Roman"/>
      <w:lang w:val="en-US"/>
    </w:rPr>
  </w:style>
  <w:style w:type="character" w:styleId="aff4">
    <w:name w:val="footnote reference"/>
    <w:uiPriority w:val="99"/>
    <w:semiHidden/>
    <w:unhideWhenUsed/>
    <w:rsid w:val="001855F1"/>
    <w:rPr>
      <w:vertAlign w:val="superscript"/>
    </w:rPr>
  </w:style>
  <w:style w:type="character" w:styleId="aff5">
    <w:name w:val="endnote reference"/>
    <w:semiHidden/>
    <w:unhideWhenUsed/>
    <w:rsid w:val="001855F1"/>
    <w:rPr>
      <w:vertAlign w:val="superscript"/>
    </w:rPr>
  </w:style>
  <w:style w:type="character" w:customStyle="1" w:styleId="16">
    <w:name w:val="Знак Знак1"/>
    <w:locked/>
    <w:rsid w:val="001855F1"/>
    <w:rPr>
      <w:rFonts w:ascii="Arial Armenian" w:hAnsi="Arial Armenian" w:hint="default"/>
      <w:sz w:val="26"/>
      <w:szCs w:val="24"/>
      <w:lang w:val="en-US" w:eastAsia="en-US" w:bidi="ar-SA"/>
    </w:rPr>
  </w:style>
  <w:style w:type="character" w:customStyle="1" w:styleId="aff6">
    <w:name w:val="Знак Знак"/>
    <w:locked/>
    <w:rsid w:val="001855F1"/>
    <w:rPr>
      <w:rFonts w:ascii="Arial Armenian" w:hAnsi="Arial Armenian" w:hint="default"/>
      <w:sz w:val="24"/>
      <w:szCs w:val="24"/>
      <w:lang w:val="en-US" w:eastAsia="en-US" w:bidi="ar-SA"/>
    </w:rPr>
  </w:style>
  <w:style w:type="character" w:customStyle="1" w:styleId="showhide">
    <w:name w:val="showhide"/>
    <w:basedOn w:val="a2"/>
    <w:rsid w:val="001855F1"/>
  </w:style>
  <w:style w:type="paragraph" w:styleId="aff7">
    <w:name w:val="List"/>
    <w:basedOn w:val="ac"/>
    <w:uiPriority w:val="99"/>
    <w:qFormat/>
    <w:rsid w:val="001855F1"/>
    <w:pPr>
      <w:spacing w:after="140"/>
    </w:pPr>
    <w:rPr>
      <w:rFonts w:ascii="Calibri" w:eastAsia="Calibri" w:hAnsi="Calibri" w:cs="Lohit Devanagari"/>
    </w:rPr>
  </w:style>
  <w:style w:type="paragraph" w:styleId="aff8">
    <w:name w:val="caption"/>
    <w:basedOn w:val="a1"/>
    <w:uiPriority w:val="99"/>
    <w:qFormat/>
    <w:rsid w:val="001855F1"/>
    <w:pPr>
      <w:suppressLineNumbers/>
      <w:spacing w:before="120" w:after="120"/>
    </w:pPr>
    <w:rPr>
      <w:rFonts w:ascii="Calibri" w:eastAsia="Calibri" w:hAnsi="Calibri" w:cs="Lohit Devanagari"/>
      <w:i/>
      <w:iCs/>
      <w:sz w:val="24"/>
      <w:szCs w:val="24"/>
    </w:rPr>
  </w:style>
  <w:style w:type="paragraph" w:styleId="aff9">
    <w:name w:val="TOC Heading"/>
    <w:basedOn w:val="1"/>
    <w:next w:val="a1"/>
    <w:uiPriority w:val="39"/>
    <w:unhideWhenUsed/>
    <w:qFormat/>
    <w:rsid w:val="001855F1"/>
    <w:rPr>
      <w:rFonts w:ascii="Cambria" w:eastAsia="Times New Roman" w:hAnsi="Cambria" w:cs="Times New Roman"/>
      <w:color w:val="365F91"/>
    </w:rPr>
  </w:style>
  <w:style w:type="paragraph" w:styleId="17">
    <w:name w:val="toc 1"/>
    <w:basedOn w:val="a1"/>
    <w:next w:val="a1"/>
    <w:autoRedefine/>
    <w:uiPriority w:val="39"/>
    <w:unhideWhenUsed/>
    <w:qFormat/>
    <w:rsid w:val="001855F1"/>
    <w:pPr>
      <w:spacing w:after="100"/>
    </w:pPr>
    <w:rPr>
      <w:rFonts w:ascii="Calibri" w:eastAsia="Calibri" w:hAnsi="Calibri" w:cs="Times New Roman"/>
    </w:rPr>
  </w:style>
  <w:style w:type="paragraph" w:styleId="25">
    <w:name w:val="toc 2"/>
    <w:basedOn w:val="a1"/>
    <w:next w:val="a1"/>
    <w:autoRedefine/>
    <w:uiPriority w:val="39"/>
    <w:unhideWhenUsed/>
    <w:qFormat/>
    <w:rsid w:val="001855F1"/>
    <w:pPr>
      <w:spacing w:after="100"/>
      <w:ind w:left="220"/>
    </w:pPr>
    <w:rPr>
      <w:rFonts w:ascii="Calibri" w:eastAsia="Calibri" w:hAnsi="Calibri" w:cs="Times New Roman"/>
    </w:rPr>
  </w:style>
  <w:style w:type="character" w:customStyle="1" w:styleId="18">
    <w:name w:val="Текст сноски Знак1"/>
    <w:uiPriority w:val="99"/>
    <w:semiHidden/>
    <w:rsid w:val="001855F1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9">
    <w:name w:val="Текст примечания Знак1"/>
    <w:uiPriority w:val="99"/>
    <w:semiHidden/>
    <w:rsid w:val="001855F1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a">
    <w:name w:val="Тема примечания Знак1"/>
    <w:uiPriority w:val="99"/>
    <w:semiHidden/>
    <w:rsid w:val="001855F1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WW8Num1z3">
    <w:name w:val="WW8Num1z3"/>
    <w:rsid w:val="001855F1"/>
    <w:rPr>
      <w:rFonts w:ascii="Symbol" w:hAnsi="Symbol" w:cs="Symbol" w:hint="default"/>
    </w:rPr>
  </w:style>
  <w:style w:type="character" w:styleId="affa">
    <w:name w:val="annotation reference"/>
    <w:uiPriority w:val="99"/>
    <w:semiHidden/>
    <w:unhideWhenUsed/>
    <w:rsid w:val="001855F1"/>
    <w:rPr>
      <w:sz w:val="16"/>
      <w:szCs w:val="16"/>
    </w:rPr>
  </w:style>
  <w:style w:type="character" w:customStyle="1" w:styleId="affb">
    <w:name w:val="Заголовок Знак"/>
    <w:locked/>
    <w:rsid w:val="001855F1"/>
    <w:rPr>
      <w:rFonts w:ascii="PragmaticaCTT" w:eastAsia="Times New Roman" w:hAnsi="PragmaticaCTT"/>
      <w:b/>
      <w:kern w:val="28"/>
      <w:sz w:val="28"/>
      <w:lang w:val="x-none" w:eastAsia="x-none"/>
    </w:rPr>
  </w:style>
  <w:style w:type="character" w:customStyle="1" w:styleId="210">
    <w:name w:val="Основной текст 2 Знак1"/>
    <w:uiPriority w:val="99"/>
    <w:semiHidden/>
    <w:rsid w:val="001855F1"/>
    <w:rPr>
      <w:sz w:val="24"/>
      <w:szCs w:val="22"/>
      <w:lang w:eastAsia="en-US"/>
    </w:rPr>
  </w:style>
  <w:style w:type="character" w:customStyle="1" w:styleId="1b">
    <w:name w:val="Заголовок Знак1"/>
    <w:rsid w:val="001855F1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c">
    <w:name w:val="Текст концевой сноски Знак1"/>
    <w:uiPriority w:val="99"/>
    <w:semiHidden/>
    <w:rsid w:val="001855F1"/>
    <w:rPr>
      <w:lang w:eastAsia="en-US"/>
    </w:rPr>
  </w:style>
  <w:style w:type="character" w:customStyle="1" w:styleId="1d">
    <w:name w:val="Основной текст с отступом Знак1"/>
    <w:uiPriority w:val="99"/>
    <w:semiHidden/>
    <w:rsid w:val="001855F1"/>
    <w:rPr>
      <w:sz w:val="24"/>
      <w:szCs w:val="22"/>
      <w:lang w:eastAsia="en-US"/>
    </w:rPr>
  </w:style>
  <w:style w:type="character" w:customStyle="1" w:styleId="310">
    <w:name w:val="Основной текст 3 Знак1"/>
    <w:uiPriority w:val="99"/>
    <w:semiHidden/>
    <w:rsid w:val="001855F1"/>
    <w:rPr>
      <w:sz w:val="16"/>
      <w:szCs w:val="16"/>
      <w:lang w:eastAsia="en-US"/>
    </w:rPr>
  </w:style>
  <w:style w:type="character" w:customStyle="1" w:styleId="211">
    <w:name w:val="Основной текст с отступом 2 Знак1"/>
    <w:uiPriority w:val="99"/>
    <w:semiHidden/>
    <w:rsid w:val="001855F1"/>
    <w:rPr>
      <w:sz w:val="24"/>
      <w:szCs w:val="22"/>
      <w:lang w:eastAsia="en-US"/>
    </w:rPr>
  </w:style>
  <w:style w:type="character" w:customStyle="1" w:styleId="311">
    <w:name w:val="Основной текст с отступом 3 Знак1"/>
    <w:uiPriority w:val="99"/>
    <w:semiHidden/>
    <w:rsid w:val="001855F1"/>
    <w:rPr>
      <w:sz w:val="16"/>
      <w:szCs w:val="16"/>
      <w:lang w:eastAsia="en-US"/>
    </w:rPr>
  </w:style>
  <w:style w:type="paragraph" w:customStyle="1" w:styleId="msonormal0">
    <w:name w:val="msonormal"/>
    <w:basedOn w:val="a1"/>
    <w:uiPriority w:val="99"/>
    <w:qFormat/>
    <w:rsid w:val="0018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Գերակայություններ Char"/>
    <w:link w:val="a0"/>
    <w:locked/>
    <w:rsid w:val="001855F1"/>
    <w:rPr>
      <w:rFonts w:ascii="Sylfaen" w:hAnsi="Sylfaen"/>
      <w:i/>
      <w:szCs w:val="24"/>
      <w:lang w:val="de-DE"/>
    </w:rPr>
  </w:style>
  <w:style w:type="paragraph" w:customStyle="1" w:styleId="a0">
    <w:name w:val="Գերակայություններ"/>
    <w:basedOn w:val="a1"/>
    <w:link w:val="Char"/>
    <w:rsid w:val="001855F1"/>
    <w:pPr>
      <w:numPr>
        <w:numId w:val="33"/>
      </w:numPr>
      <w:suppressAutoHyphens w:val="0"/>
      <w:spacing w:after="0" w:line="240" w:lineRule="auto"/>
      <w:jc w:val="both"/>
    </w:pPr>
    <w:rPr>
      <w:rFonts w:ascii="Sylfaen" w:hAnsi="Sylfaen"/>
      <w:i/>
      <w:szCs w:val="24"/>
      <w:lang w:val="de-DE"/>
    </w:rPr>
  </w:style>
  <w:style w:type="character" w:customStyle="1" w:styleId="Char0">
    <w:name w:val="Հիմնախնդիր Char"/>
    <w:link w:val="a"/>
    <w:uiPriority w:val="99"/>
    <w:locked/>
    <w:rsid w:val="001855F1"/>
    <w:rPr>
      <w:rFonts w:ascii="Sylfaen" w:hAnsi="Sylfaen"/>
      <w:i/>
      <w:szCs w:val="24"/>
      <w:lang w:val="hy-AM"/>
    </w:rPr>
  </w:style>
  <w:style w:type="paragraph" w:customStyle="1" w:styleId="a">
    <w:name w:val="Հիմնախնդիր"/>
    <w:basedOn w:val="a1"/>
    <w:link w:val="Char0"/>
    <w:uiPriority w:val="99"/>
    <w:qFormat/>
    <w:rsid w:val="001855F1"/>
    <w:pPr>
      <w:numPr>
        <w:numId w:val="34"/>
      </w:numPr>
      <w:suppressAutoHyphens w:val="0"/>
      <w:spacing w:after="0" w:line="240" w:lineRule="auto"/>
      <w:jc w:val="both"/>
    </w:pPr>
    <w:rPr>
      <w:rFonts w:ascii="Sylfaen" w:hAnsi="Sylfaen"/>
      <w:i/>
      <w:szCs w:val="24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45</cp:revision>
  <dcterms:created xsi:type="dcterms:W3CDTF">2024-01-28T14:59:00Z</dcterms:created>
  <dcterms:modified xsi:type="dcterms:W3CDTF">2024-07-09T08:47:00Z</dcterms:modified>
</cp:coreProperties>
</file>